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DDF" w:rsidRPr="00B66094" w:rsidRDefault="00CF5DDF" w:rsidP="000A66D1">
      <w:pPr>
        <w:autoSpaceDE w:val="0"/>
        <w:autoSpaceDN w:val="0"/>
        <w:adjustRightInd w:val="0"/>
        <w:spacing w:after="0" w:line="240" w:lineRule="auto"/>
        <w:ind w:firstLine="567"/>
        <w:jc w:val="center"/>
        <w:outlineLvl w:val="0"/>
        <w:rPr>
          <w:rFonts w:ascii="Times New Roman" w:eastAsia="Calibri" w:hAnsi="Times New Roman" w:cs="Times New Roman"/>
          <w:b/>
          <w:sz w:val="28"/>
          <w:szCs w:val="28"/>
        </w:rPr>
      </w:pPr>
      <w:r w:rsidRPr="00B66094">
        <w:rPr>
          <w:rFonts w:ascii="Times New Roman" w:eastAsia="Calibri" w:hAnsi="Times New Roman" w:cs="Times New Roman"/>
          <w:b/>
          <w:sz w:val="28"/>
          <w:szCs w:val="28"/>
        </w:rPr>
        <w:t>Аналитическая записка</w:t>
      </w:r>
    </w:p>
    <w:p w:rsidR="00CF5DDF" w:rsidRDefault="00CF5DDF" w:rsidP="000A66D1">
      <w:pPr>
        <w:autoSpaceDE w:val="0"/>
        <w:autoSpaceDN w:val="0"/>
        <w:adjustRightInd w:val="0"/>
        <w:spacing w:after="0" w:line="240" w:lineRule="auto"/>
        <w:ind w:firstLine="567"/>
        <w:jc w:val="center"/>
        <w:outlineLvl w:val="0"/>
        <w:rPr>
          <w:rFonts w:ascii="Times New Roman" w:eastAsia="Calibri" w:hAnsi="Times New Roman" w:cs="Times New Roman"/>
          <w:b/>
          <w:sz w:val="28"/>
          <w:szCs w:val="28"/>
        </w:rPr>
      </w:pPr>
      <w:r w:rsidRPr="00B66094">
        <w:rPr>
          <w:rFonts w:ascii="Times New Roman" w:eastAsia="Calibri" w:hAnsi="Times New Roman" w:cs="Times New Roman"/>
          <w:b/>
          <w:sz w:val="28"/>
          <w:szCs w:val="28"/>
        </w:rPr>
        <w:t>о состоянии и проблемах законотворчества</w:t>
      </w:r>
    </w:p>
    <w:p w:rsidR="000A5C34" w:rsidRPr="00B66094" w:rsidRDefault="007C6D0A" w:rsidP="000A66D1">
      <w:pPr>
        <w:tabs>
          <w:tab w:val="center" w:pos="4989"/>
          <w:tab w:val="left" w:pos="7455"/>
        </w:tabs>
        <w:autoSpaceDE w:val="0"/>
        <w:autoSpaceDN w:val="0"/>
        <w:adjustRightInd w:val="0"/>
        <w:spacing w:after="0" w:line="240" w:lineRule="auto"/>
        <w:ind w:firstLine="567"/>
        <w:outlineLvl w:val="0"/>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CF5DDF" w:rsidRPr="00B66094" w:rsidRDefault="00CF5DDF" w:rsidP="000A66D1">
      <w:pPr>
        <w:autoSpaceDE w:val="0"/>
        <w:autoSpaceDN w:val="0"/>
        <w:adjustRightInd w:val="0"/>
        <w:spacing w:after="0" w:line="240" w:lineRule="auto"/>
        <w:outlineLvl w:val="0"/>
        <w:rPr>
          <w:rFonts w:ascii="Times New Roman" w:eastAsia="Calibri" w:hAnsi="Times New Roman" w:cs="Times New Roman"/>
          <w:sz w:val="28"/>
          <w:szCs w:val="28"/>
        </w:rPr>
      </w:pPr>
      <w:r w:rsidRPr="00B66094">
        <w:rPr>
          <w:rFonts w:ascii="Times New Roman" w:eastAsia="Calibri" w:hAnsi="Times New Roman" w:cs="Times New Roman"/>
          <w:sz w:val="28"/>
          <w:szCs w:val="28"/>
        </w:rPr>
        <w:t>№</w:t>
      </w:r>
      <w:r w:rsidR="00460A43">
        <w:rPr>
          <w:rFonts w:ascii="Times New Roman" w:eastAsia="Calibri" w:hAnsi="Times New Roman" w:cs="Times New Roman"/>
          <w:sz w:val="28"/>
          <w:szCs w:val="28"/>
        </w:rPr>
        <w:t xml:space="preserve">  </w:t>
      </w:r>
      <w:r w:rsidR="003C0F30">
        <w:rPr>
          <w:rFonts w:ascii="Times New Roman" w:eastAsia="Calibri" w:hAnsi="Times New Roman" w:cs="Times New Roman"/>
          <w:sz w:val="28"/>
          <w:szCs w:val="28"/>
        </w:rPr>
        <w:t>174</w:t>
      </w:r>
      <w:r w:rsidR="00FD31DD">
        <w:rPr>
          <w:rFonts w:ascii="Times New Roman" w:eastAsia="Calibri" w:hAnsi="Times New Roman" w:cs="Times New Roman"/>
          <w:sz w:val="28"/>
          <w:szCs w:val="28"/>
        </w:rPr>
        <w:t xml:space="preserve">                        </w:t>
      </w:r>
      <w:r w:rsidR="00356324">
        <w:rPr>
          <w:rFonts w:ascii="Times New Roman" w:eastAsia="Calibri" w:hAnsi="Times New Roman" w:cs="Times New Roman"/>
          <w:sz w:val="28"/>
          <w:szCs w:val="28"/>
        </w:rPr>
        <w:tab/>
      </w:r>
      <w:r w:rsidR="00356324">
        <w:rPr>
          <w:rFonts w:ascii="Times New Roman" w:eastAsia="Calibri" w:hAnsi="Times New Roman" w:cs="Times New Roman"/>
          <w:sz w:val="28"/>
          <w:szCs w:val="28"/>
        </w:rPr>
        <w:tab/>
      </w:r>
      <w:r w:rsidR="00356324">
        <w:rPr>
          <w:rFonts w:ascii="Times New Roman" w:eastAsia="Calibri" w:hAnsi="Times New Roman" w:cs="Times New Roman"/>
          <w:sz w:val="28"/>
          <w:szCs w:val="28"/>
        </w:rPr>
        <w:tab/>
      </w:r>
      <w:r w:rsidR="00356324">
        <w:rPr>
          <w:rFonts w:ascii="Times New Roman" w:eastAsia="Calibri" w:hAnsi="Times New Roman" w:cs="Times New Roman"/>
          <w:sz w:val="28"/>
          <w:szCs w:val="28"/>
        </w:rPr>
        <w:tab/>
      </w:r>
      <w:r w:rsidR="00356324">
        <w:rPr>
          <w:rFonts w:ascii="Times New Roman" w:eastAsia="Calibri" w:hAnsi="Times New Roman" w:cs="Times New Roman"/>
          <w:sz w:val="28"/>
          <w:szCs w:val="28"/>
        </w:rPr>
        <w:tab/>
      </w:r>
      <w:r w:rsidR="00A02E58">
        <w:rPr>
          <w:rFonts w:ascii="Times New Roman" w:eastAsia="Calibri" w:hAnsi="Times New Roman" w:cs="Times New Roman"/>
          <w:sz w:val="28"/>
          <w:szCs w:val="28"/>
        </w:rPr>
        <w:t xml:space="preserve">                    </w:t>
      </w:r>
      <w:r w:rsidR="00230F51" w:rsidRPr="00A02E58">
        <w:rPr>
          <w:rFonts w:ascii="Times New Roman" w:eastAsia="Calibri" w:hAnsi="Times New Roman" w:cs="Times New Roman"/>
          <w:sz w:val="28"/>
          <w:szCs w:val="28"/>
        </w:rPr>
        <w:t xml:space="preserve"> </w:t>
      </w:r>
      <w:r w:rsidR="000A66D1">
        <w:rPr>
          <w:rFonts w:ascii="Times New Roman" w:eastAsia="Calibri" w:hAnsi="Times New Roman" w:cs="Times New Roman"/>
          <w:sz w:val="28"/>
          <w:szCs w:val="28"/>
        </w:rPr>
        <w:t xml:space="preserve">       </w:t>
      </w:r>
      <w:r w:rsidR="00230F51" w:rsidRPr="00A02E58">
        <w:rPr>
          <w:rFonts w:ascii="Times New Roman" w:eastAsia="Calibri" w:hAnsi="Times New Roman" w:cs="Times New Roman"/>
          <w:sz w:val="28"/>
          <w:szCs w:val="28"/>
        </w:rPr>
        <w:t xml:space="preserve">      </w:t>
      </w:r>
      <w:r w:rsidR="003C0F30">
        <w:rPr>
          <w:rFonts w:ascii="Times New Roman" w:eastAsia="Calibri" w:hAnsi="Times New Roman" w:cs="Times New Roman"/>
          <w:sz w:val="28"/>
          <w:szCs w:val="28"/>
        </w:rPr>
        <w:t>июнь</w:t>
      </w:r>
      <w:r>
        <w:rPr>
          <w:rFonts w:ascii="Times New Roman" w:eastAsia="Calibri" w:hAnsi="Times New Roman" w:cs="Times New Roman"/>
          <w:sz w:val="28"/>
          <w:szCs w:val="28"/>
        </w:rPr>
        <w:t xml:space="preserve"> </w:t>
      </w:r>
      <w:r w:rsidR="0020294E">
        <w:rPr>
          <w:rFonts w:ascii="Times New Roman" w:eastAsia="Calibri" w:hAnsi="Times New Roman" w:cs="Times New Roman"/>
          <w:sz w:val="28"/>
          <w:szCs w:val="28"/>
        </w:rPr>
        <w:t>2022</w:t>
      </w:r>
      <w:r w:rsidRPr="00B66094">
        <w:rPr>
          <w:rFonts w:ascii="Times New Roman" w:eastAsia="Calibri" w:hAnsi="Times New Roman" w:cs="Times New Roman"/>
          <w:sz w:val="28"/>
          <w:szCs w:val="28"/>
        </w:rPr>
        <w:t xml:space="preserve"> года</w:t>
      </w:r>
    </w:p>
    <w:p w:rsidR="00905C1C" w:rsidRDefault="00905C1C" w:rsidP="000A66D1">
      <w:pPr>
        <w:autoSpaceDE w:val="0"/>
        <w:autoSpaceDN w:val="0"/>
        <w:adjustRightInd w:val="0"/>
        <w:spacing w:after="0" w:line="240" w:lineRule="auto"/>
        <w:ind w:firstLine="567"/>
        <w:jc w:val="center"/>
        <w:rPr>
          <w:rFonts w:ascii="Times New Roman" w:hAnsi="Times New Roman" w:cs="Times New Roman"/>
          <w:b/>
          <w:bCs/>
          <w:sz w:val="28"/>
          <w:szCs w:val="28"/>
        </w:rPr>
      </w:pPr>
    </w:p>
    <w:p w:rsidR="003C0F30" w:rsidRPr="003C0F30" w:rsidRDefault="003C0F30" w:rsidP="000A66D1">
      <w:pPr>
        <w:autoSpaceDE w:val="0"/>
        <w:autoSpaceDN w:val="0"/>
        <w:adjustRightInd w:val="0"/>
        <w:spacing w:after="0" w:line="240" w:lineRule="auto"/>
        <w:ind w:firstLine="567"/>
        <w:jc w:val="center"/>
        <w:rPr>
          <w:rFonts w:ascii="Times New Roman" w:hAnsi="Times New Roman" w:cs="Times New Roman"/>
          <w:b/>
          <w:bCs/>
          <w:sz w:val="28"/>
          <w:szCs w:val="28"/>
        </w:rPr>
      </w:pPr>
      <w:r w:rsidRPr="003C0F30">
        <w:rPr>
          <w:rFonts w:ascii="Times New Roman" w:hAnsi="Times New Roman" w:cs="Times New Roman"/>
          <w:b/>
          <w:bCs/>
          <w:sz w:val="28"/>
          <w:szCs w:val="28"/>
        </w:rPr>
        <w:t xml:space="preserve"> </w:t>
      </w:r>
      <w:r w:rsidRPr="003C0F30">
        <w:rPr>
          <w:rFonts w:ascii="Times New Roman" w:hAnsi="Times New Roman" w:cs="Times New Roman"/>
          <w:b/>
          <w:sz w:val="28"/>
          <w:szCs w:val="28"/>
        </w:rPr>
        <w:t xml:space="preserve">ТПП РФ вместе с ведущими </w:t>
      </w:r>
      <w:proofErr w:type="gramStart"/>
      <w:r w:rsidRPr="003C0F30">
        <w:rPr>
          <w:rFonts w:ascii="Times New Roman" w:hAnsi="Times New Roman" w:cs="Times New Roman"/>
          <w:b/>
          <w:sz w:val="28"/>
          <w:szCs w:val="28"/>
        </w:rPr>
        <w:t>бизнес-объединениями</w:t>
      </w:r>
      <w:proofErr w:type="gramEnd"/>
      <w:r w:rsidRPr="003C0F30">
        <w:rPr>
          <w:rFonts w:ascii="Times New Roman" w:hAnsi="Times New Roman" w:cs="Times New Roman"/>
          <w:b/>
          <w:sz w:val="28"/>
          <w:szCs w:val="28"/>
        </w:rPr>
        <w:t xml:space="preserve"> предлагает пересмотреть подход к принятию некоторых законодательных инициатив, снизив риски для предпринимателей</w:t>
      </w:r>
    </w:p>
    <w:p w:rsidR="003C0F30" w:rsidRPr="003C0F30" w:rsidRDefault="003C0F30" w:rsidP="000A66D1">
      <w:pPr>
        <w:autoSpaceDE w:val="0"/>
        <w:autoSpaceDN w:val="0"/>
        <w:adjustRightInd w:val="0"/>
        <w:spacing w:after="0" w:line="240" w:lineRule="auto"/>
        <w:ind w:firstLine="567"/>
        <w:jc w:val="center"/>
        <w:rPr>
          <w:rFonts w:ascii="Times New Roman" w:hAnsi="Times New Roman" w:cs="Times New Roman"/>
          <w:b/>
          <w:bCs/>
          <w:sz w:val="28"/>
          <w:szCs w:val="28"/>
        </w:rPr>
      </w:pPr>
    </w:p>
    <w:p w:rsidR="003C0F30" w:rsidRPr="003C0F30" w:rsidRDefault="003C0F30" w:rsidP="000A66D1">
      <w:pPr>
        <w:spacing w:after="0" w:line="240" w:lineRule="auto"/>
        <w:ind w:firstLine="567"/>
        <w:jc w:val="both"/>
        <w:rPr>
          <w:rFonts w:ascii="Times New Roman" w:hAnsi="Times New Roman" w:cs="Times New Roman"/>
          <w:sz w:val="28"/>
          <w:szCs w:val="28"/>
        </w:rPr>
      </w:pPr>
      <w:r w:rsidRPr="004134A3">
        <w:rPr>
          <w:rFonts w:ascii="Times New Roman" w:hAnsi="Times New Roman" w:cs="Times New Roman"/>
          <w:b/>
          <w:sz w:val="28"/>
          <w:szCs w:val="28"/>
        </w:rPr>
        <w:t>1 июня</w:t>
      </w:r>
      <w:r w:rsidRPr="003C0F30">
        <w:rPr>
          <w:rFonts w:ascii="Times New Roman" w:hAnsi="Times New Roman" w:cs="Times New Roman"/>
          <w:sz w:val="28"/>
          <w:szCs w:val="28"/>
        </w:rPr>
        <w:t xml:space="preserve"> Президент ТПП РФ Сергей Катырин принял участие в заседании Координационного совета предпринимательских союзов России.</w:t>
      </w:r>
    </w:p>
    <w:p w:rsidR="003C0F30" w:rsidRPr="003C0F30" w:rsidRDefault="003C0F30" w:rsidP="000A66D1">
      <w:pPr>
        <w:spacing w:after="0" w:line="240" w:lineRule="auto"/>
        <w:ind w:firstLine="567"/>
        <w:jc w:val="both"/>
        <w:rPr>
          <w:rFonts w:ascii="Times New Roman" w:hAnsi="Times New Roman" w:cs="Times New Roman"/>
          <w:sz w:val="28"/>
          <w:szCs w:val="28"/>
        </w:rPr>
      </w:pPr>
      <w:r w:rsidRPr="003C0F30">
        <w:rPr>
          <w:rFonts w:ascii="Times New Roman" w:hAnsi="Times New Roman" w:cs="Times New Roman"/>
          <w:sz w:val="28"/>
          <w:szCs w:val="28"/>
        </w:rPr>
        <w:t xml:space="preserve">В заседании участвовали Президент РСПП Александр Шохин, глава «Деловой России» Алексей </w:t>
      </w:r>
      <w:proofErr w:type="spellStart"/>
      <w:r w:rsidRPr="003C0F30">
        <w:rPr>
          <w:rFonts w:ascii="Times New Roman" w:hAnsi="Times New Roman" w:cs="Times New Roman"/>
          <w:sz w:val="28"/>
          <w:szCs w:val="28"/>
        </w:rPr>
        <w:t>Репик</w:t>
      </w:r>
      <w:proofErr w:type="spellEnd"/>
      <w:r w:rsidRPr="003C0F30">
        <w:rPr>
          <w:rFonts w:ascii="Times New Roman" w:hAnsi="Times New Roman" w:cs="Times New Roman"/>
          <w:sz w:val="28"/>
          <w:szCs w:val="28"/>
        </w:rPr>
        <w:t xml:space="preserve">, Президент Американской торговой палаты в России </w:t>
      </w:r>
      <w:proofErr w:type="spellStart"/>
      <w:r w:rsidRPr="003C0F30">
        <w:rPr>
          <w:rFonts w:ascii="Times New Roman" w:hAnsi="Times New Roman" w:cs="Times New Roman"/>
          <w:sz w:val="28"/>
          <w:szCs w:val="28"/>
        </w:rPr>
        <w:t>Эйджи</w:t>
      </w:r>
      <w:proofErr w:type="spellEnd"/>
      <w:r w:rsidRPr="003C0F30">
        <w:rPr>
          <w:rFonts w:ascii="Times New Roman" w:hAnsi="Times New Roman" w:cs="Times New Roman"/>
          <w:sz w:val="28"/>
          <w:szCs w:val="28"/>
        </w:rPr>
        <w:t xml:space="preserve"> Роберт, Председатель правления Российско-Германской внешнеторговой палаты Матиас </w:t>
      </w:r>
      <w:proofErr w:type="spellStart"/>
      <w:r w:rsidRPr="003C0F30">
        <w:rPr>
          <w:rFonts w:ascii="Times New Roman" w:hAnsi="Times New Roman" w:cs="Times New Roman"/>
          <w:sz w:val="28"/>
          <w:szCs w:val="28"/>
        </w:rPr>
        <w:t>Шепп</w:t>
      </w:r>
      <w:proofErr w:type="spellEnd"/>
      <w:r w:rsidRPr="003C0F30">
        <w:rPr>
          <w:rFonts w:ascii="Times New Roman" w:hAnsi="Times New Roman" w:cs="Times New Roman"/>
          <w:sz w:val="28"/>
          <w:szCs w:val="28"/>
        </w:rPr>
        <w:t xml:space="preserve">, Генеральный директор Ассоциации европейского бизнеса </w:t>
      </w:r>
      <w:proofErr w:type="spellStart"/>
      <w:r w:rsidRPr="003C0F30">
        <w:rPr>
          <w:rFonts w:ascii="Times New Roman" w:hAnsi="Times New Roman" w:cs="Times New Roman"/>
          <w:sz w:val="28"/>
          <w:szCs w:val="28"/>
        </w:rPr>
        <w:t>Тадзио</w:t>
      </w:r>
      <w:proofErr w:type="spellEnd"/>
      <w:r w:rsidRPr="003C0F30">
        <w:rPr>
          <w:rFonts w:ascii="Times New Roman" w:hAnsi="Times New Roman" w:cs="Times New Roman"/>
          <w:sz w:val="28"/>
          <w:szCs w:val="28"/>
        </w:rPr>
        <w:t xml:space="preserve"> Шиллинг и другие представители бизнеса.</w:t>
      </w:r>
    </w:p>
    <w:p w:rsidR="003C0F30" w:rsidRPr="003C0F30" w:rsidRDefault="003C0F30" w:rsidP="000A66D1">
      <w:pPr>
        <w:spacing w:after="0" w:line="240" w:lineRule="auto"/>
        <w:ind w:firstLine="567"/>
        <w:jc w:val="both"/>
        <w:rPr>
          <w:rFonts w:ascii="Times New Roman" w:hAnsi="Times New Roman" w:cs="Times New Roman"/>
          <w:sz w:val="28"/>
          <w:szCs w:val="28"/>
        </w:rPr>
      </w:pPr>
      <w:r w:rsidRPr="003C0F30">
        <w:rPr>
          <w:rFonts w:ascii="Times New Roman" w:hAnsi="Times New Roman" w:cs="Times New Roman"/>
          <w:sz w:val="28"/>
          <w:szCs w:val="28"/>
        </w:rPr>
        <w:t>Участники обсудили наиболее важные законодательные ин</w:t>
      </w:r>
      <w:r w:rsidR="00571492">
        <w:rPr>
          <w:rFonts w:ascii="Times New Roman" w:hAnsi="Times New Roman" w:cs="Times New Roman"/>
          <w:sz w:val="28"/>
          <w:szCs w:val="28"/>
        </w:rPr>
        <w:t>ициативы, которые могут существенно</w:t>
      </w:r>
      <w:r w:rsidRPr="003C0F30">
        <w:rPr>
          <w:rFonts w:ascii="Times New Roman" w:hAnsi="Times New Roman" w:cs="Times New Roman"/>
          <w:sz w:val="28"/>
          <w:szCs w:val="28"/>
        </w:rPr>
        <w:t xml:space="preserve"> повлиять на ведение бизнеса в Российской Федерации: </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 xml:space="preserve">№ </w:t>
      </w:r>
      <w:r w:rsidR="00374E5E">
        <w:rPr>
          <w:rFonts w:ascii="Times New Roman" w:eastAsia="Times New Roman" w:hAnsi="Times New Roman" w:cs="Times New Roman"/>
          <w:sz w:val="28"/>
          <w:szCs w:val="28"/>
          <w:lang w:eastAsia="ru-RU"/>
        </w:rPr>
        <w:t xml:space="preserve"> </w:t>
      </w:r>
      <w:r w:rsidRPr="003C0F30">
        <w:rPr>
          <w:rFonts w:ascii="Times New Roman" w:eastAsia="Times New Roman" w:hAnsi="Times New Roman" w:cs="Times New Roman"/>
          <w:sz w:val="28"/>
          <w:szCs w:val="28"/>
          <w:lang w:eastAsia="ru-RU"/>
        </w:rPr>
        <w:t xml:space="preserve">104796-8 «О внешней администрации по управлению организацией»; </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 xml:space="preserve">№ 112181-8 «О внесении изменений в статьи 317 и 424 части первой Гражданского кодекса Российской Федерации»; </w:t>
      </w:r>
    </w:p>
    <w:p w:rsid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 xml:space="preserve">№ 113045-8 «О </w:t>
      </w:r>
      <w:proofErr w:type="gramStart"/>
      <w:r w:rsidRPr="003C0F30">
        <w:rPr>
          <w:rFonts w:ascii="Times New Roman" w:eastAsia="Times New Roman" w:hAnsi="Times New Roman" w:cs="Times New Roman"/>
          <w:sz w:val="28"/>
          <w:szCs w:val="28"/>
          <w:lang w:eastAsia="ru-RU"/>
        </w:rPr>
        <w:t>контроле за</w:t>
      </w:r>
      <w:proofErr w:type="gramEnd"/>
      <w:r w:rsidRPr="003C0F30">
        <w:rPr>
          <w:rFonts w:ascii="Times New Roman" w:eastAsia="Times New Roman" w:hAnsi="Times New Roman" w:cs="Times New Roman"/>
          <w:sz w:val="28"/>
          <w:szCs w:val="28"/>
          <w:lang w:eastAsia="ru-RU"/>
        </w:rPr>
        <w:t xml:space="preserve"> деятельностью лиц, находящихся под иностранным влиянием». </w:t>
      </w:r>
    </w:p>
    <w:p w:rsidR="00571492" w:rsidRPr="003C0F30" w:rsidRDefault="00571492" w:rsidP="000A66D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102053-8 «О внесении изменений в статью 201 Уголовного кодекса Российской Федерации".</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 xml:space="preserve">Было отмечено, что текущая редакция законопроектов возлагает на предпринимателей определенные риски, а некоторые «размытые» формулировки несут в себе возможность расширенного толкования и применения проектируемых правовых норм не в пользу бизнеса. </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Участники заседания обратились в палаты Федерального Собрания РФ с предложением провести дополнительные консультации с бизнесом по доработке проектов законов и при необходимости сформировать на площадке профильных комитетов Думы соответствующие рабочие группы.</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 xml:space="preserve">ТПП РФ считает, что наибольшие риски для бизнеса несет проект федерального закона № 102053-8 «О внесении изменения в статью 201 Уголовного кодекса Российской Федерации». </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 xml:space="preserve">Законопроектом в статье 201 УК РФ предлагается установить уголовную ответственность руководителя коммерческой организации, который, используя свои полномочия для извлечения выгоды или нанесения вреда, исполняет решения иностранных государств или международной организации о введении мер ограничительного характера против Российской Федерации (санкции). </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Наказание за совершение указанного деяния предусмотрено в виде штрафа в размере до 1 миллиона рублей, либо принудительны</w:t>
      </w:r>
      <w:r w:rsidR="00B74BC7">
        <w:rPr>
          <w:rFonts w:ascii="Times New Roman" w:eastAsia="Times New Roman" w:hAnsi="Times New Roman" w:cs="Times New Roman"/>
          <w:sz w:val="28"/>
          <w:szCs w:val="28"/>
          <w:lang w:eastAsia="ru-RU"/>
        </w:rPr>
        <w:t>х</w:t>
      </w:r>
      <w:r w:rsidRPr="003C0F30">
        <w:rPr>
          <w:rFonts w:ascii="Times New Roman" w:eastAsia="Times New Roman" w:hAnsi="Times New Roman" w:cs="Times New Roman"/>
          <w:sz w:val="28"/>
          <w:szCs w:val="28"/>
          <w:lang w:eastAsia="ru-RU"/>
        </w:rPr>
        <w:t xml:space="preserve"> работ на срок до 5 лет с лишением права занимать определенные должности или заниматься определенной деятельностью, либо лишение свободы на срок до 10 лет.</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 xml:space="preserve">По мнению ТПП и участников совещания, для многих иностранных компаний принятие законопроекта в текущей редакции может повлечь остановку </w:t>
      </w:r>
      <w:r w:rsidRPr="003C0F30">
        <w:rPr>
          <w:rFonts w:ascii="Times New Roman" w:eastAsia="Times New Roman" w:hAnsi="Times New Roman" w:cs="Times New Roman"/>
          <w:sz w:val="28"/>
          <w:szCs w:val="28"/>
          <w:lang w:eastAsia="ru-RU"/>
        </w:rPr>
        <w:lastRenderedPageBreak/>
        <w:t>производств и невозможность исполнения обязательств перед российскими заказчиками. Кроме того, под угрозой уголовного наказания могут оказаться российские компании, которые закупают и устанавливают импортное оборудование, запчасти к нему, составные части выпускаемой продукции и пр.</w:t>
      </w:r>
    </w:p>
    <w:p w:rsidR="003C0F30" w:rsidRPr="003C0F30" w:rsidRDefault="003C0F30" w:rsidP="000A66D1">
      <w:pPr>
        <w:spacing w:after="0" w:line="240" w:lineRule="auto"/>
        <w:ind w:firstLine="567"/>
        <w:jc w:val="both"/>
        <w:rPr>
          <w:rFonts w:ascii="Times New Roman" w:hAnsi="Times New Roman" w:cs="Times New Roman"/>
          <w:bCs/>
          <w:sz w:val="28"/>
          <w:szCs w:val="28"/>
        </w:rPr>
      </w:pPr>
      <w:r w:rsidRPr="003C0F30">
        <w:rPr>
          <w:rFonts w:ascii="Times New Roman" w:eastAsia="Times New Roman" w:hAnsi="Times New Roman" w:cs="Times New Roman"/>
          <w:sz w:val="28"/>
          <w:szCs w:val="28"/>
          <w:lang w:eastAsia="ru-RU"/>
        </w:rPr>
        <w:t xml:space="preserve">Концептуальные возражения по законопроекту были направлены в </w:t>
      </w:r>
      <w:r w:rsidRPr="003C0F30">
        <w:rPr>
          <w:rFonts w:ascii="Times New Roman" w:hAnsi="Times New Roman" w:cs="Times New Roman"/>
          <w:bCs/>
          <w:sz w:val="28"/>
          <w:szCs w:val="28"/>
        </w:rPr>
        <w:t>Комитет Государственной Думы по государственному строительству и законодательству.</w:t>
      </w:r>
    </w:p>
    <w:p w:rsidR="003C0F30" w:rsidRPr="003C0F30" w:rsidRDefault="003C0F30" w:rsidP="000A66D1">
      <w:pPr>
        <w:autoSpaceDE w:val="0"/>
        <w:autoSpaceDN w:val="0"/>
        <w:adjustRightInd w:val="0"/>
        <w:spacing w:after="0" w:line="240" w:lineRule="auto"/>
        <w:ind w:firstLine="567"/>
        <w:jc w:val="center"/>
        <w:rPr>
          <w:rFonts w:ascii="Times New Roman" w:hAnsi="Times New Roman" w:cs="Times New Roman"/>
          <w:b/>
          <w:bCs/>
          <w:sz w:val="28"/>
          <w:szCs w:val="28"/>
        </w:rPr>
      </w:pPr>
    </w:p>
    <w:p w:rsidR="003C0F30" w:rsidRPr="003C0F30" w:rsidRDefault="003C0F30" w:rsidP="000A66D1">
      <w:pPr>
        <w:spacing w:after="0" w:line="240" w:lineRule="auto"/>
        <w:ind w:firstLine="567"/>
        <w:jc w:val="center"/>
        <w:rPr>
          <w:rFonts w:ascii="Times New Roman" w:eastAsia="Times New Roman" w:hAnsi="Times New Roman" w:cs="Times New Roman"/>
          <w:b/>
          <w:sz w:val="28"/>
          <w:szCs w:val="28"/>
          <w:lang w:eastAsia="ru-RU"/>
        </w:rPr>
      </w:pPr>
      <w:r w:rsidRPr="003C0F30">
        <w:rPr>
          <w:rFonts w:ascii="Times New Roman" w:eastAsia="Times New Roman" w:hAnsi="Times New Roman" w:cs="Times New Roman"/>
          <w:b/>
          <w:sz w:val="28"/>
          <w:szCs w:val="28"/>
          <w:lang w:eastAsia="ru-RU"/>
        </w:rPr>
        <w:t xml:space="preserve">В Государственной Думе прислушались к позиции бизнеса по </w:t>
      </w:r>
      <w:r w:rsidR="00A45685">
        <w:rPr>
          <w:rFonts w:ascii="Times New Roman" w:eastAsia="Times New Roman" w:hAnsi="Times New Roman" w:cs="Times New Roman"/>
          <w:b/>
          <w:sz w:val="28"/>
          <w:szCs w:val="28"/>
          <w:lang w:eastAsia="ru-RU"/>
        </w:rPr>
        <w:t xml:space="preserve">отдельным </w:t>
      </w:r>
      <w:r w:rsidRPr="003C0F30">
        <w:rPr>
          <w:rFonts w:ascii="Times New Roman" w:eastAsia="Times New Roman" w:hAnsi="Times New Roman" w:cs="Times New Roman"/>
          <w:b/>
          <w:sz w:val="28"/>
          <w:szCs w:val="28"/>
          <w:lang w:eastAsia="ru-RU"/>
        </w:rPr>
        <w:t>вопросам признания лиц</w:t>
      </w:r>
      <w:r w:rsidR="00A45685">
        <w:rPr>
          <w:rFonts w:ascii="Times New Roman" w:eastAsia="Times New Roman" w:hAnsi="Times New Roman" w:cs="Times New Roman"/>
          <w:b/>
          <w:sz w:val="28"/>
          <w:szCs w:val="28"/>
          <w:lang w:eastAsia="ru-RU"/>
        </w:rPr>
        <w:t>а</w:t>
      </w:r>
      <w:r w:rsidRPr="003C0F30">
        <w:rPr>
          <w:rFonts w:ascii="Times New Roman" w:eastAsia="Times New Roman" w:hAnsi="Times New Roman" w:cs="Times New Roman"/>
          <w:b/>
          <w:sz w:val="28"/>
          <w:szCs w:val="28"/>
          <w:lang w:eastAsia="ru-RU"/>
        </w:rPr>
        <w:t xml:space="preserve"> иностранным агентом</w:t>
      </w:r>
    </w:p>
    <w:p w:rsidR="003C0F30" w:rsidRPr="003C0F30" w:rsidRDefault="00B74BC7" w:rsidP="00B74BC7">
      <w:pPr>
        <w:tabs>
          <w:tab w:val="left" w:pos="3480"/>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proofErr w:type="gramStart"/>
      <w:r w:rsidRPr="004134A3">
        <w:rPr>
          <w:rFonts w:ascii="Times New Roman" w:eastAsia="Times New Roman" w:hAnsi="Times New Roman" w:cs="Times New Roman"/>
          <w:b/>
          <w:sz w:val="28"/>
          <w:szCs w:val="28"/>
          <w:lang w:eastAsia="ru-RU"/>
        </w:rPr>
        <w:t>15 июня</w:t>
      </w:r>
      <w:r w:rsidRPr="003C0F30">
        <w:rPr>
          <w:rFonts w:ascii="Times New Roman" w:eastAsia="Times New Roman" w:hAnsi="Times New Roman" w:cs="Times New Roman"/>
          <w:sz w:val="28"/>
          <w:szCs w:val="28"/>
          <w:lang w:eastAsia="ru-RU"/>
        </w:rPr>
        <w:t xml:space="preserve"> в Комитете по безопасности и противодействию коррупции Государственной Думы представители ТПП РФ приняли участие в обсуждении ранее направленных замечаний и предложений Координационного совета предпринимательских союзов России, в состав которого входит Президент ТПП РФ С.Н. Катырин, к проекту федерального закона № 113045-8 «О контроле за деятельностью лиц, находящихся под иностранным влиянием», принятому 7 июня в первом чтении.</w:t>
      </w:r>
      <w:proofErr w:type="gramEnd"/>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proofErr w:type="gramStart"/>
      <w:r w:rsidRPr="003C0F30">
        <w:rPr>
          <w:rFonts w:ascii="Times New Roman" w:eastAsia="Times New Roman" w:hAnsi="Times New Roman" w:cs="Times New Roman"/>
          <w:sz w:val="28"/>
          <w:szCs w:val="28"/>
          <w:lang w:eastAsia="ru-RU"/>
        </w:rPr>
        <w:t>Законопроектом устанавливается, что иностранным агентом может быть признано любое российское или иностранное юридическое лицо независимо от его организационно-правовой формы, иное объединение лиц или физическое лицо независимо от его гражданства или отсутствия такового, если такие лица получают иностранную поддержку или находятся под иностранным влиянием и осуществляют политическую деятельность либо целенаправленный сбор сведений в области военно-технической деятельности России, которые могут быть использованы</w:t>
      </w:r>
      <w:proofErr w:type="gramEnd"/>
      <w:r w:rsidRPr="003C0F30">
        <w:rPr>
          <w:rFonts w:ascii="Times New Roman" w:eastAsia="Times New Roman" w:hAnsi="Times New Roman" w:cs="Times New Roman"/>
          <w:sz w:val="28"/>
          <w:szCs w:val="28"/>
          <w:lang w:eastAsia="ru-RU"/>
        </w:rPr>
        <w:t xml:space="preserve"> против безопасности Российской Федерации, либо распространяют предназначенные для неограниченного круга лиц сообщения и материалы (в том числе с использованием информационно-телекоммуникационной сети «Интернет), либо финансируют указанные виды деятельности.</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 xml:space="preserve">По результатам обсуждения законопроекта в поправках ко второму чтению </w:t>
      </w:r>
      <w:r w:rsidR="00E27D69">
        <w:rPr>
          <w:rFonts w:ascii="Times New Roman" w:eastAsia="Times New Roman" w:hAnsi="Times New Roman" w:cs="Times New Roman"/>
          <w:sz w:val="28"/>
          <w:szCs w:val="28"/>
          <w:lang w:eastAsia="ru-RU"/>
        </w:rPr>
        <w:t xml:space="preserve">были </w:t>
      </w:r>
      <w:r w:rsidRPr="003C0F30">
        <w:rPr>
          <w:rFonts w:ascii="Times New Roman" w:eastAsia="Times New Roman" w:hAnsi="Times New Roman" w:cs="Times New Roman"/>
          <w:sz w:val="28"/>
          <w:szCs w:val="28"/>
          <w:lang w:eastAsia="ru-RU"/>
        </w:rPr>
        <w:t xml:space="preserve">учтены </w:t>
      </w:r>
      <w:r w:rsidR="00E27D69">
        <w:rPr>
          <w:rFonts w:ascii="Times New Roman" w:eastAsia="Times New Roman" w:hAnsi="Times New Roman" w:cs="Times New Roman"/>
          <w:sz w:val="28"/>
          <w:szCs w:val="28"/>
          <w:lang w:eastAsia="ru-RU"/>
        </w:rPr>
        <w:t xml:space="preserve">следующие </w:t>
      </w:r>
      <w:r w:rsidRPr="003C0F30">
        <w:rPr>
          <w:rFonts w:ascii="Times New Roman" w:eastAsia="Times New Roman" w:hAnsi="Times New Roman" w:cs="Times New Roman"/>
          <w:sz w:val="28"/>
          <w:szCs w:val="28"/>
          <w:lang w:eastAsia="ru-RU"/>
        </w:rPr>
        <w:t xml:space="preserve">замечания </w:t>
      </w:r>
      <w:proofErr w:type="gramStart"/>
      <w:r w:rsidRPr="003C0F30">
        <w:rPr>
          <w:rFonts w:ascii="Times New Roman" w:eastAsia="Times New Roman" w:hAnsi="Times New Roman" w:cs="Times New Roman"/>
          <w:sz w:val="28"/>
          <w:szCs w:val="28"/>
          <w:lang w:eastAsia="ru-RU"/>
        </w:rPr>
        <w:t>бизнес-объединений</w:t>
      </w:r>
      <w:proofErr w:type="gramEnd"/>
      <w:r w:rsidRPr="003C0F30">
        <w:rPr>
          <w:rFonts w:ascii="Times New Roman" w:eastAsia="Times New Roman" w:hAnsi="Times New Roman" w:cs="Times New Roman"/>
          <w:sz w:val="28"/>
          <w:szCs w:val="28"/>
          <w:lang w:eastAsia="ru-RU"/>
        </w:rPr>
        <w:t>:</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 о включении объединений работодателей и торгово-промышленных палат в перечень субъектов, которые не могут быть признаны иностранными агентами;</w:t>
      </w:r>
    </w:p>
    <w:p w:rsidR="003C0F30" w:rsidRPr="003C0F30" w:rsidRDefault="003C0F30" w:rsidP="000A66D1">
      <w:pPr>
        <w:spacing w:after="0" w:line="240" w:lineRule="auto"/>
        <w:ind w:firstLine="567"/>
        <w:jc w:val="both"/>
        <w:rPr>
          <w:rFonts w:ascii="Times New Roman" w:eastAsia="Calibri" w:hAnsi="Times New Roman" w:cs="Times New Roman"/>
          <w:sz w:val="28"/>
          <w:szCs w:val="28"/>
        </w:rPr>
      </w:pPr>
      <w:r w:rsidRPr="003C0F30">
        <w:rPr>
          <w:rFonts w:ascii="Times New Roman" w:eastAsia="Times New Roman" w:hAnsi="Times New Roman" w:cs="Times New Roman"/>
          <w:sz w:val="28"/>
          <w:szCs w:val="28"/>
          <w:lang w:eastAsia="ru-RU"/>
        </w:rPr>
        <w:t>- о корректировке сроков приобретения и прекращения лицом с</w:t>
      </w:r>
      <w:r w:rsidRPr="003C0F30">
        <w:rPr>
          <w:rFonts w:ascii="Times New Roman" w:eastAsia="Calibri" w:hAnsi="Times New Roman" w:cs="Times New Roman"/>
          <w:sz w:val="28"/>
          <w:szCs w:val="28"/>
        </w:rPr>
        <w:t>татуса иностранного агента;</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 об исключении возможности признания иностранным агентом должностных лиц международных организаций, глав дипломатических представительств, владельцев дипломатических, служебных паспортов, сотрудников и членов административного технического персонала представительств иностранных государств;</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 xml:space="preserve">- </w:t>
      </w:r>
      <w:r w:rsidR="00E27D69">
        <w:rPr>
          <w:rFonts w:ascii="Times New Roman" w:eastAsia="Times New Roman" w:hAnsi="Times New Roman" w:cs="Times New Roman"/>
          <w:sz w:val="28"/>
          <w:szCs w:val="28"/>
          <w:lang w:eastAsia="ru-RU"/>
        </w:rPr>
        <w:t xml:space="preserve">о том, </w:t>
      </w:r>
      <w:r w:rsidRPr="003C0F30">
        <w:rPr>
          <w:rFonts w:ascii="Times New Roman" w:eastAsia="Times New Roman" w:hAnsi="Times New Roman" w:cs="Times New Roman"/>
          <w:sz w:val="28"/>
          <w:szCs w:val="28"/>
          <w:lang w:eastAsia="ru-RU"/>
        </w:rPr>
        <w:t xml:space="preserve"> что лицом, аффилированным с иностранным агентом, может считаться не любой работник, а лишь лицо, выполняющее управленческие функции в организации.</w:t>
      </w:r>
    </w:p>
    <w:p w:rsid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 xml:space="preserve">29 июня закон </w:t>
      </w:r>
      <w:r w:rsidR="00E27D69">
        <w:rPr>
          <w:rFonts w:ascii="Times New Roman" w:eastAsia="Times New Roman" w:hAnsi="Times New Roman" w:cs="Times New Roman"/>
          <w:sz w:val="28"/>
          <w:szCs w:val="28"/>
          <w:lang w:eastAsia="ru-RU"/>
        </w:rPr>
        <w:t xml:space="preserve">был </w:t>
      </w:r>
      <w:r w:rsidRPr="003C0F30">
        <w:rPr>
          <w:rFonts w:ascii="Times New Roman" w:eastAsia="Times New Roman" w:hAnsi="Times New Roman" w:cs="Times New Roman"/>
          <w:sz w:val="28"/>
          <w:szCs w:val="28"/>
          <w:lang w:eastAsia="ru-RU"/>
        </w:rPr>
        <w:t xml:space="preserve">принят Государственной Думой в 3 чтении с учетом предложенных ТПП РФ и </w:t>
      </w:r>
      <w:proofErr w:type="gramStart"/>
      <w:r w:rsidRPr="003C0F30">
        <w:rPr>
          <w:rFonts w:ascii="Times New Roman" w:eastAsia="Times New Roman" w:hAnsi="Times New Roman" w:cs="Times New Roman"/>
          <w:sz w:val="28"/>
          <w:szCs w:val="28"/>
          <w:lang w:eastAsia="ru-RU"/>
        </w:rPr>
        <w:t>бизнес-объединениями</w:t>
      </w:r>
      <w:proofErr w:type="gramEnd"/>
      <w:r w:rsidRPr="003C0F30">
        <w:rPr>
          <w:rFonts w:ascii="Times New Roman" w:eastAsia="Times New Roman" w:hAnsi="Times New Roman" w:cs="Times New Roman"/>
          <w:sz w:val="28"/>
          <w:szCs w:val="28"/>
          <w:lang w:eastAsia="ru-RU"/>
        </w:rPr>
        <w:t xml:space="preserve"> поправок.</w:t>
      </w:r>
    </w:p>
    <w:p w:rsidR="00E27D69" w:rsidRPr="003C0F30" w:rsidRDefault="00E27D69" w:rsidP="000A66D1">
      <w:pPr>
        <w:spacing w:after="0" w:line="240" w:lineRule="auto"/>
        <w:ind w:firstLine="567"/>
        <w:jc w:val="both"/>
        <w:rPr>
          <w:rFonts w:ascii="Times New Roman" w:eastAsia="Times New Roman" w:hAnsi="Times New Roman" w:cs="Times New Roman"/>
          <w:sz w:val="28"/>
          <w:szCs w:val="28"/>
          <w:lang w:eastAsia="ru-RU"/>
        </w:rPr>
      </w:pPr>
    </w:p>
    <w:p w:rsidR="003C0F30" w:rsidRPr="003C0F30" w:rsidRDefault="003C0F30" w:rsidP="000A66D1">
      <w:pPr>
        <w:spacing w:after="0" w:line="240" w:lineRule="auto"/>
        <w:ind w:firstLine="567"/>
        <w:jc w:val="center"/>
        <w:rPr>
          <w:rFonts w:ascii="Times New Roman" w:eastAsia="Calibri" w:hAnsi="Times New Roman" w:cs="Times New Roman"/>
          <w:b/>
          <w:sz w:val="28"/>
          <w:szCs w:val="28"/>
        </w:rPr>
      </w:pPr>
      <w:r w:rsidRPr="003C0F30">
        <w:rPr>
          <w:rFonts w:ascii="Times New Roman" w:eastAsia="Calibri" w:hAnsi="Times New Roman" w:cs="Times New Roman"/>
          <w:b/>
          <w:sz w:val="28"/>
          <w:szCs w:val="28"/>
        </w:rPr>
        <w:lastRenderedPageBreak/>
        <w:t xml:space="preserve">Предложения ТПП РФ о либерализации уголовной ответственности за налоговые преступления нашли отражение в </w:t>
      </w:r>
      <w:proofErr w:type="gramStart"/>
      <w:r w:rsidRPr="003C0F30">
        <w:rPr>
          <w:rFonts w:ascii="Times New Roman" w:eastAsia="Calibri" w:hAnsi="Times New Roman" w:cs="Times New Roman"/>
          <w:b/>
          <w:sz w:val="28"/>
          <w:szCs w:val="28"/>
        </w:rPr>
        <w:t>разработанном</w:t>
      </w:r>
      <w:proofErr w:type="gramEnd"/>
      <w:r w:rsidRPr="003C0F30">
        <w:rPr>
          <w:rFonts w:ascii="Times New Roman" w:eastAsia="Calibri" w:hAnsi="Times New Roman" w:cs="Times New Roman"/>
          <w:b/>
          <w:sz w:val="28"/>
          <w:szCs w:val="28"/>
        </w:rPr>
        <w:t xml:space="preserve"> </w:t>
      </w:r>
    </w:p>
    <w:p w:rsidR="003C0F30" w:rsidRPr="003C0F30" w:rsidRDefault="003C0F30" w:rsidP="000A66D1">
      <w:pPr>
        <w:spacing w:after="0" w:line="240" w:lineRule="auto"/>
        <w:ind w:firstLine="567"/>
        <w:jc w:val="center"/>
        <w:rPr>
          <w:rFonts w:ascii="Times New Roman" w:eastAsia="Calibri" w:hAnsi="Times New Roman" w:cs="Times New Roman"/>
          <w:b/>
          <w:sz w:val="28"/>
          <w:szCs w:val="28"/>
        </w:rPr>
      </w:pPr>
      <w:r w:rsidRPr="003C0F30">
        <w:rPr>
          <w:rFonts w:ascii="Times New Roman" w:eastAsia="Calibri" w:hAnsi="Times New Roman" w:cs="Times New Roman"/>
          <w:b/>
          <w:sz w:val="28"/>
          <w:szCs w:val="28"/>
        </w:rPr>
        <w:t>Министерством юстиции РФ законопроекте</w:t>
      </w:r>
    </w:p>
    <w:p w:rsidR="003C0F30" w:rsidRPr="003C0F30" w:rsidRDefault="003C0F30" w:rsidP="000A66D1">
      <w:pPr>
        <w:spacing w:after="0" w:line="240" w:lineRule="auto"/>
        <w:ind w:firstLine="567"/>
        <w:jc w:val="right"/>
        <w:rPr>
          <w:rFonts w:ascii="Times New Roman" w:eastAsia="Calibri" w:hAnsi="Times New Roman" w:cs="Times New Roman"/>
          <w:sz w:val="28"/>
          <w:szCs w:val="28"/>
        </w:rPr>
      </w:pP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proofErr w:type="gramStart"/>
      <w:r w:rsidRPr="003C0F30">
        <w:rPr>
          <w:rFonts w:ascii="Times New Roman" w:eastAsia="Times New Roman" w:hAnsi="Times New Roman" w:cs="Times New Roman"/>
          <w:sz w:val="28"/>
          <w:szCs w:val="28"/>
          <w:lang w:eastAsia="ru-RU"/>
        </w:rPr>
        <w:t>Минюстом России разработан и размещен на официальном портале regulation.gov.ru для оценки регулирующего воздействия законопроект, которым предлагается сократить до пяти лет максимальный срок наказания в виде лишения свободы за совершение преступлений, связанных с уклонением от уплаты налогов, сборов, страховых взносов организацией, неисполнением обязанностей налогового агента, сокрытием денежных средств либо имущества организации в размере, превышающем сорок пять миллионов рублей, и</w:t>
      </w:r>
      <w:proofErr w:type="gramEnd"/>
      <w:r w:rsidRPr="003C0F30">
        <w:rPr>
          <w:rFonts w:ascii="Times New Roman" w:eastAsia="Times New Roman" w:hAnsi="Times New Roman" w:cs="Times New Roman"/>
          <w:sz w:val="28"/>
          <w:szCs w:val="28"/>
          <w:lang w:eastAsia="ru-RU"/>
        </w:rPr>
        <w:t xml:space="preserve"> </w:t>
      </w:r>
      <w:proofErr w:type="gramStart"/>
      <w:r w:rsidRPr="003C0F30">
        <w:rPr>
          <w:rFonts w:ascii="Times New Roman" w:eastAsia="Times New Roman" w:hAnsi="Times New Roman" w:cs="Times New Roman"/>
          <w:sz w:val="28"/>
          <w:szCs w:val="28"/>
          <w:lang w:eastAsia="ru-RU"/>
        </w:rPr>
        <w:t xml:space="preserve">до трех лет за уклонение организации от уплаты страховых взносов на обязательное социальное страхование в размере более тридцати миллионов рублей (части вторые статей 199, 199.1, 199.2 и 199.4 УК РФ (налоговые преступления). </w:t>
      </w:r>
      <w:proofErr w:type="gramEnd"/>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Снижение срока наказания за указанные деяния повлечет снижение сроков давности привлечения к уголовной ответственности с 10 до 6 лет за уклонение от уплаты налогов, сборов и сокрытие имущества, и с 6 до 2 лет за уклонение организации от уплаты страховых взносов на обязательное социальное страхование.</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proofErr w:type="gramStart"/>
      <w:r w:rsidRPr="003C0F30">
        <w:rPr>
          <w:rFonts w:ascii="Times New Roman" w:eastAsia="Times New Roman" w:hAnsi="Times New Roman" w:cs="Times New Roman"/>
          <w:sz w:val="28"/>
          <w:szCs w:val="28"/>
          <w:lang w:eastAsia="ru-RU"/>
        </w:rPr>
        <w:t>Кроме того, в целях совершенствования порядка возбуждения уголовных дел ‎о налоговых преступлениях, предусмотренных статьями 198 – 199.1, 199.3, 199.4 УК РФ, законопроектом предлагается внести изменения в статьи 24, 144 и 148 УПК РФ,</w:t>
      </w:r>
      <w:r w:rsidRPr="003C0F30">
        <w:rPr>
          <w:sz w:val="28"/>
          <w:szCs w:val="28"/>
        </w:rPr>
        <w:t xml:space="preserve"> </w:t>
      </w:r>
      <w:r w:rsidRPr="003C0F30">
        <w:rPr>
          <w:rFonts w:ascii="Times New Roman" w:eastAsia="Times New Roman" w:hAnsi="Times New Roman" w:cs="Times New Roman"/>
          <w:sz w:val="28"/>
          <w:szCs w:val="28"/>
          <w:lang w:eastAsia="ru-RU"/>
        </w:rPr>
        <w:t>расширив основания для отказа в возбуждении уголовного дела, скорректировав порядок рассмотрения сообщений о налоговых преступлениях и порядок вынесения постановления об отказе в возбуждении уголовного дела.</w:t>
      </w:r>
      <w:proofErr w:type="gramEnd"/>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 xml:space="preserve">Согласно предлагаемым изменениям следователь будет обязан отказать в возбуждении уголовного дела по преступлениям, связанным с уклонением от уплаты налогов и иных обязательных платежей, в случае уплаты в полном объеме недоимки, пеней и штрафов. В законопроекте определен и порядок принятия следователем такого решения. </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 xml:space="preserve">В разработанном Минюстом России законопроекте реализованы результаты планомерной работы Палаты по продвижению инициатив о необходимости внесения изменений в статью 24 УПК РФ, позволяющих не возбуждать уголовное дело о налоговых преступлениях в случае возмещения ущерба предпринимателем в рамках </w:t>
      </w:r>
      <w:proofErr w:type="spellStart"/>
      <w:r w:rsidRPr="003C0F30">
        <w:rPr>
          <w:rFonts w:ascii="Times New Roman" w:eastAsia="Times New Roman" w:hAnsi="Times New Roman" w:cs="Times New Roman"/>
          <w:sz w:val="28"/>
          <w:szCs w:val="28"/>
          <w:lang w:eastAsia="ru-RU"/>
        </w:rPr>
        <w:t>доследственной</w:t>
      </w:r>
      <w:proofErr w:type="spellEnd"/>
      <w:r w:rsidRPr="003C0F30">
        <w:rPr>
          <w:rFonts w:ascii="Times New Roman" w:eastAsia="Times New Roman" w:hAnsi="Times New Roman" w:cs="Times New Roman"/>
          <w:sz w:val="28"/>
          <w:szCs w:val="28"/>
          <w:lang w:eastAsia="ru-RU"/>
        </w:rPr>
        <w:t xml:space="preserve"> проверки.</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proofErr w:type="gramStart"/>
      <w:r w:rsidRPr="003C0F30">
        <w:rPr>
          <w:rFonts w:ascii="Times New Roman" w:eastAsia="Times New Roman" w:hAnsi="Times New Roman" w:cs="Times New Roman"/>
          <w:sz w:val="28"/>
          <w:szCs w:val="28"/>
          <w:lang w:eastAsia="ru-RU"/>
        </w:rPr>
        <w:t>Скорректировать порядок возбуждения дел о налоговых преступлениях ТПП РФ предлагала уже давно, так как возбужденное без учета особенностей налоговой системы уголовное дело позволяло применять к предпринимателю меры процессуального принуждения - арестовывать счета, имущество, осуществлять задержание, заключать под стражу на время следствия, которые в большинстве своем влекли приостановление деятельности организации и последующую ликвидацию бизнеса.</w:t>
      </w:r>
      <w:proofErr w:type="gramEnd"/>
      <w:r w:rsidRPr="003C0F30">
        <w:rPr>
          <w:rFonts w:ascii="Times New Roman" w:eastAsia="Times New Roman" w:hAnsi="Times New Roman" w:cs="Times New Roman"/>
          <w:sz w:val="28"/>
          <w:szCs w:val="28"/>
          <w:lang w:eastAsia="ru-RU"/>
        </w:rPr>
        <w:t xml:space="preserve"> При этом возмещенный предпринимателем до возбуждения уголовного дела </w:t>
      </w:r>
      <w:r w:rsidR="00175C84">
        <w:rPr>
          <w:rFonts w:ascii="Times New Roman" w:eastAsia="Times New Roman" w:hAnsi="Times New Roman" w:cs="Times New Roman"/>
          <w:sz w:val="28"/>
          <w:szCs w:val="28"/>
          <w:lang w:eastAsia="ru-RU"/>
        </w:rPr>
        <w:t xml:space="preserve">ущерб </w:t>
      </w:r>
      <w:r w:rsidRPr="003C0F30">
        <w:rPr>
          <w:rFonts w:ascii="Times New Roman" w:eastAsia="Times New Roman" w:hAnsi="Times New Roman" w:cs="Times New Roman"/>
          <w:sz w:val="28"/>
          <w:szCs w:val="28"/>
          <w:lang w:eastAsia="ru-RU"/>
        </w:rPr>
        <w:t xml:space="preserve">никак не влиял на процессуальное решение следователя, дело возбуждалось автоматически, так как законных оснований для отказа в возбуждении дела не было. </w:t>
      </w:r>
    </w:p>
    <w:p w:rsidR="003C0F30" w:rsidRPr="003C0F30" w:rsidRDefault="00175C84" w:rsidP="000A66D1">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Задолго до подготовки законопроекта</w:t>
      </w:r>
      <w:r w:rsidR="003C0F30" w:rsidRPr="003C0F30">
        <w:rPr>
          <w:rFonts w:ascii="Times New Roman" w:eastAsia="Times New Roman" w:hAnsi="Times New Roman" w:cs="Times New Roman"/>
          <w:sz w:val="28"/>
          <w:szCs w:val="28"/>
          <w:lang w:eastAsia="ru-RU"/>
        </w:rPr>
        <w:t xml:space="preserve"> ТПП РФ стала поднимать </w:t>
      </w:r>
      <w:r>
        <w:rPr>
          <w:rFonts w:ascii="Times New Roman" w:eastAsia="Times New Roman" w:hAnsi="Times New Roman" w:cs="Times New Roman"/>
          <w:sz w:val="28"/>
          <w:szCs w:val="28"/>
          <w:lang w:eastAsia="ru-RU"/>
        </w:rPr>
        <w:t>этот вопрос на заседаниях Р</w:t>
      </w:r>
      <w:r w:rsidR="003C0F30" w:rsidRPr="003C0F30">
        <w:rPr>
          <w:rFonts w:ascii="Times New Roman" w:eastAsia="Times New Roman" w:hAnsi="Times New Roman" w:cs="Times New Roman"/>
          <w:sz w:val="28"/>
          <w:szCs w:val="28"/>
          <w:lang w:eastAsia="ru-RU"/>
        </w:rPr>
        <w:t>абочей группы по мониторингу и анализу правоприменительной практики, созданной в администрации Президента РФ, предлагая не возбуждать уголовные дела в случае возмещения ущерба не только по налоговым, но и по другим экономическим преступлениям небольшой и средней тяжести.</w:t>
      </w:r>
      <w:proofErr w:type="gramEnd"/>
      <w:r w:rsidR="003C0F30" w:rsidRPr="003C0F30">
        <w:rPr>
          <w:rFonts w:ascii="Times New Roman" w:eastAsia="Calibri" w:hAnsi="Times New Roman" w:cs="Times New Roman"/>
          <w:sz w:val="28"/>
          <w:szCs w:val="28"/>
        </w:rPr>
        <w:t xml:space="preserve"> </w:t>
      </w:r>
      <w:r w:rsidR="003C0F30" w:rsidRPr="003C0F30">
        <w:rPr>
          <w:rFonts w:ascii="Times New Roman" w:eastAsia="Times New Roman" w:hAnsi="Times New Roman" w:cs="Times New Roman"/>
          <w:sz w:val="28"/>
          <w:szCs w:val="28"/>
          <w:lang w:eastAsia="ru-RU"/>
        </w:rPr>
        <w:t>Свои предложения ТПП продвигала и на других площадках, настаивая на необходимости внесения указанных изменений в УПК РФ.</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proofErr w:type="gramStart"/>
      <w:r w:rsidRPr="003C0F30">
        <w:rPr>
          <w:rFonts w:ascii="Times New Roman" w:eastAsia="Times New Roman" w:hAnsi="Times New Roman" w:cs="Times New Roman"/>
          <w:sz w:val="28"/>
          <w:szCs w:val="28"/>
          <w:lang w:eastAsia="ru-RU"/>
        </w:rPr>
        <w:t>Итогом продвижения инициатив Палаты стали поручения Президента Российской Федерации ‎от 26 апреля 2022 г. № Пр-740 и Правительства Российской Федерации от 29 апреля 2022 г. № ТГ-П12-7321, согласно которым необходимо не только обеспечить внесение в законодательство Российской Федерации изменений, предусматривающих вынесение следственными органами постановления об отказе в возбуждении уголовного дела по преступлениям, связанным с уклонением от уплаты налогов и иных обязательных платежей</w:t>
      </w:r>
      <w:proofErr w:type="gramEnd"/>
      <w:r w:rsidRPr="003C0F30">
        <w:rPr>
          <w:rFonts w:ascii="Times New Roman" w:eastAsia="Times New Roman" w:hAnsi="Times New Roman" w:cs="Times New Roman"/>
          <w:sz w:val="28"/>
          <w:szCs w:val="28"/>
          <w:lang w:eastAsia="ru-RU"/>
        </w:rPr>
        <w:t>, при условии уплаты в полном объеме недоимки, пеней и штрафов, но и сократить сроки давности привлечения к уголовной ответственности по квалифицированным составам указанных преступлений.</w:t>
      </w:r>
      <w:r w:rsidR="009A4129">
        <w:rPr>
          <w:rFonts w:ascii="Times New Roman" w:eastAsia="Times New Roman" w:hAnsi="Times New Roman" w:cs="Times New Roman"/>
          <w:sz w:val="28"/>
          <w:szCs w:val="28"/>
          <w:lang w:eastAsia="ru-RU"/>
        </w:rPr>
        <w:t xml:space="preserve"> </w:t>
      </w:r>
    </w:p>
    <w:p w:rsidR="003C0F30" w:rsidRPr="003C0F30" w:rsidRDefault="003C0F30" w:rsidP="000A66D1">
      <w:pPr>
        <w:spacing w:after="0" w:line="240" w:lineRule="auto"/>
        <w:ind w:firstLine="567"/>
        <w:jc w:val="both"/>
        <w:rPr>
          <w:rFonts w:ascii="Times New Roman" w:eastAsia="Times New Roman" w:hAnsi="Times New Roman" w:cs="Times New Roman"/>
          <w:sz w:val="28"/>
          <w:szCs w:val="28"/>
          <w:lang w:eastAsia="ru-RU"/>
        </w:rPr>
      </w:pPr>
      <w:r w:rsidRPr="003C0F30">
        <w:rPr>
          <w:rFonts w:ascii="Times New Roman" w:eastAsia="Times New Roman" w:hAnsi="Times New Roman" w:cs="Times New Roman"/>
          <w:sz w:val="28"/>
          <w:szCs w:val="28"/>
          <w:lang w:eastAsia="ru-RU"/>
        </w:rPr>
        <w:t xml:space="preserve">ТПП РФ полностью поддерживает разработанный Минюстом России законопроект. </w:t>
      </w:r>
    </w:p>
    <w:p w:rsidR="003C0F30" w:rsidRDefault="003C0F30" w:rsidP="000A66D1">
      <w:pPr>
        <w:autoSpaceDE w:val="0"/>
        <w:autoSpaceDN w:val="0"/>
        <w:adjustRightInd w:val="0"/>
        <w:spacing w:after="0" w:line="240" w:lineRule="auto"/>
        <w:ind w:firstLine="567"/>
        <w:jc w:val="center"/>
        <w:rPr>
          <w:rFonts w:ascii="Times New Roman" w:hAnsi="Times New Roman" w:cs="Times New Roman"/>
          <w:b/>
          <w:bCs/>
          <w:sz w:val="28"/>
          <w:szCs w:val="28"/>
        </w:rPr>
      </w:pPr>
    </w:p>
    <w:p w:rsidR="00AA1551" w:rsidRPr="00504D2E" w:rsidRDefault="00392083" w:rsidP="004134A3">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В Государственн</w:t>
      </w:r>
      <w:r w:rsidR="00785102">
        <w:rPr>
          <w:rFonts w:ascii="Times New Roman" w:eastAsia="Calibri" w:hAnsi="Times New Roman" w:cs="Times New Roman"/>
          <w:b/>
          <w:bCs/>
          <w:sz w:val="28"/>
          <w:szCs w:val="28"/>
        </w:rPr>
        <w:t>ую</w:t>
      </w:r>
      <w:r w:rsidR="00AA1551" w:rsidRPr="00504D2E">
        <w:rPr>
          <w:rFonts w:ascii="Times New Roman" w:eastAsia="Calibri" w:hAnsi="Times New Roman" w:cs="Times New Roman"/>
          <w:b/>
          <w:bCs/>
          <w:sz w:val="28"/>
          <w:szCs w:val="28"/>
        </w:rPr>
        <w:t xml:space="preserve"> Дум</w:t>
      </w:r>
      <w:r w:rsidR="00785102">
        <w:rPr>
          <w:rFonts w:ascii="Times New Roman" w:eastAsia="Calibri" w:hAnsi="Times New Roman" w:cs="Times New Roman"/>
          <w:b/>
          <w:bCs/>
          <w:sz w:val="28"/>
          <w:szCs w:val="28"/>
        </w:rPr>
        <w:t xml:space="preserve">у внесен </w:t>
      </w:r>
      <w:r w:rsidR="00AA1551">
        <w:rPr>
          <w:rFonts w:ascii="Times New Roman" w:eastAsia="Calibri" w:hAnsi="Times New Roman" w:cs="Times New Roman"/>
          <w:b/>
          <w:bCs/>
          <w:sz w:val="28"/>
          <w:szCs w:val="28"/>
        </w:rPr>
        <w:t xml:space="preserve">разработанный ТПП РФ </w:t>
      </w:r>
      <w:r w:rsidR="00AA1551" w:rsidRPr="00504D2E">
        <w:rPr>
          <w:rFonts w:ascii="Times New Roman" w:eastAsia="Calibri" w:hAnsi="Times New Roman" w:cs="Times New Roman"/>
          <w:b/>
          <w:bCs/>
          <w:sz w:val="28"/>
          <w:szCs w:val="28"/>
        </w:rPr>
        <w:t>закон</w:t>
      </w:r>
      <w:r>
        <w:rPr>
          <w:rFonts w:ascii="Times New Roman" w:eastAsia="Calibri" w:hAnsi="Times New Roman" w:cs="Times New Roman"/>
          <w:b/>
          <w:bCs/>
          <w:sz w:val="28"/>
          <w:szCs w:val="28"/>
        </w:rPr>
        <w:t>опроект</w:t>
      </w:r>
      <w:r w:rsidR="00AA1551">
        <w:rPr>
          <w:rFonts w:ascii="Times New Roman" w:eastAsia="Calibri" w:hAnsi="Times New Roman" w:cs="Times New Roman"/>
          <w:b/>
          <w:bCs/>
          <w:sz w:val="28"/>
          <w:szCs w:val="28"/>
        </w:rPr>
        <w:t>, защищающий права правообладателей географических указаний</w:t>
      </w:r>
    </w:p>
    <w:p w:rsidR="00AA1551" w:rsidRDefault="00AA1551" w:rsidP="000A66D1">
      <w:pPr>
        <w:spacing w:after="0" w:line="240" w:lineRule="auto"/>
        <w:ind w:firstLine="567"/>
        <w:jc w:val="both"/>
        <w:rPr>
          <w:rFonts w:ascii="Times New Roman" w:eastAsia="Calibri" w:hAnsi="Times New Roman" w:cs="Times New Roman"/>
          <w:bCs/>
          <w:sz w:val="28"/>
          <w:szCs w:val="28"/>
        </w:rPr>
      </w:pPr>
    </w:p>
    <w:p w:rsidR="00AA1551" w:rsidRDefault="00AA1551" w:rsidP="000A66D1">
      <w:pPr>
        <w:spacing w:after="0" w:line="240" w:lineRule="auto"/>
        <w:ind w:firstLine="567"/>
        <w:jc w:val="both"/>
        <w:rPr>
          <w:rFonts w:ascii="Times New Roman" w:eastAsia="Calibri" w:hAnsi="Times New Roman" w:cs="Times New Roman"/>
          <w:bCs/>
          <w:sz w:val="28"/>
          <w:szCs w:val="28"/>
        </w:rPr>
      </w:pPr>
      <w:proofErr w:type="gramStart"/>
      <w:r w:rsidRPr="004134A3">
        <w:rPr>
          <w:rFonts w:ascii="Times New Roman" w:eastAsia="Calibri" w:hAnsi="Times New Roman" w:cs="Times New Roman"/>
          <w:b/>
          <w:bCs/>
          <w:sz w:val="28"/>
          <w:szCs w:val="28"/>
        </w:rPr>
        <w:t>16 июня</w:t>
      </w:r>
      <w:r w:rsidRPr="00504D2E">
        <w:rPr>
          <w:rFonts w:ascii="Times New Roman" w:eastAsia="Calibri" w:hAnsi="Times New Roman" w:cs="Times New Roman"/>
          <w:bCs/>
          <w:sz w:val="28"/>
          <w:szCs w:val="28"/>
        </w:rPr>
        <w:t xml:space="preserve"> группой депутатов (К.Ю. Захаров, Д.А. </w:t>
      </w:r>
      <w:proofErr w:type="spellStart"/>
      <w:r w:rsidRPr="00504D2E">
        <w:rPr>
          <w:rFonts w:ascii="Times New Roman" w:eastAsia="Calibri" w:hAnsi="Times New Roman" w:cs="Times New Roman"/>
          <w:bCs/>
          <w:sz w:val="28"/>
          <w:szCs w:val="28"/>
        </w:rPr>
        <w:t>Белик</w:t>
      </w:r>
      <w:proofErr w:type="spellEnd"/>
      <w:r w:rsidRPr="00504D2E">
        <w:rPr>
          <w:rFonts w:ascii="Times New Roman" w:eastAsia="Calibri" w:hAnsi="Times New Roman" w:cs="Times New Roman"/>
          <w:bCs/>
          <w:sz w:val="28"/>
          <w:szCs w:val="28"/>
        </w:rPr>
        <w:t xml:space="preserve">, М.С. </w:t>
      </w:r>
      <w:proofErr w:type="spellStart"/>
      <w:r w:rsidRPr="00504D2E">
        <w:rPr>
          <w:rFonts w:ascii="Times New Roman" w:eastAsia="Calibri" w:hAnsi="Times New Roman" w:cs="Times New Roman"/>
          <w:bCs/>
          <w:sz w:val="28"/>
          <w:szCs w:val="28"/>
        </w:rPr>
        <w:t>Шеремет</w:t>
      </w:r>
      <w:proofErr w:type="spellEnd"/>
      <w:r w:rsidRPr="00504D2E">
        <w:rPr>
          <w:rFonts w:ascii="Times New Roman" w:eastAsia="Calibri" w:hAnsi="Times New Roman" w:cs="Times New Roman"/>
          <w:bCs/>
          <w:sz w:val="28"/>
          <w:szCs w:val="28"/>
        </w:rPr>
        <w:t xml:space="preserve">, В.В. Павлов, Ж.А. Рябцева, О.В. Гарин, А.А. </w:t>
      </w:r>
      <w:proofErr w:type="spellStart"/>
      <w:r w:rsidRPr="00504D2E">
        <w:rPr>
          <w:rFonts w:ascii="Times New Roman" w:eastAsia="Calibri" w:hAnsi="Times New Roman" w:cs="Times New Roman"/>
          <w:bCs/>
          <w:sz w:val="28"/>
          <w:szCs w:val="28"/>
        </w:rPr>
        <w:t>Гетта</w:t>
      </w:r>
      <w:proofErr w:type="spellEnd"/>
      <w:r w:rsidRPr="00504D2E">
        <w:rPr>
          <w:rFonts w:ascii="Times New Roman" w:eastAsia="Calibri" w:hAnsi="Times New Roman" w:cs="Times New Roman"/>
          <w:bCs/>
          <w:sz w:val="28"/>
          <w:szCs w:val="28"/>
        </w:rPr>
        <w:t xml:space="preserve">) в Государственную Думу внесен разработанный ТПП РФ проект федерального закона №145011-8 </w:t>
      </w:r>
      <w:r w:rsidRPr="000214AE">
        <w:rPr>
          <w:rFonts w:ascii="Times New Roman" w:eastAsia="Calibri" w:hAnsi="Times New Roman" w:cs="Times New Roman"/>
          <w:bCs/>
          <w:sz w:val="28"/>
          <w:szCs w:val="28"/>
        </w:rPr>
        <w:t>«О внесении изменений в Федеральный закон «О таможенном регулировании в Российской Федерации и о внесении изменений в отдельные законодательные акты»</w:t>
      </w:r>
      <w:r w:rsidRPr="00504D2E">
        <w:rPr>
          <w:rFonts w:ascii="Times New Roman" w:eastAsia="Calibri" w:hAnsi="Times New Roman" w:cs="Times New Roman"/>
          <w:bCs/>
          <w:sz w:val="28"/>
          <w:szCs w:val="28"/>
        </w:rPr>
        <w:t xml:space="preserve"> (в части защиты прав</w:t>
      </w:r>
      <w:proofErr w:type="gramEnd"/>
      <w:r w:rsidRPr="00504D2E">
        <w:rPr>
          <w:rFonts w:ascii="Times New Roman" w:eastAsia="Calibri" w:hAnsi="Times New Roman" w:cs="Times New Roman"/>
          <w:bCs/>
          <w:sz w:val="28"/>
          <w:szCs w:val="28"/>
        </w:rPr>
        <w:t xml:space="preserve"> правообладателей географических указаний)».</w:t>
      </w:r>
    </w:p>
    <w:p w:rsidR="00AA1551" w:rsidRPr="00504D2E" w:rsidRDefault="00AA1551" w:rsidP="000A66D1">
      <w:pPr>
        <w:spacing w:after="0" w:line="240" w:lineRule="auto"/>
        <w:ind w:firstLine="567"/>
        <w:jc w:val="both"/>
        <w:rPr>
          <w:rFonts w:ascii="Times New Roman" w:eastAsia="Calibri" w:hAnsi="Times New Roman" w:cs="Times New Roman"/>
          <w:bCs/>
          <w:sz w:val="28"/>
          <w:szCs w:val="28"/>
        </w:rPr>
      </w:pPr>
      <w:proofErr w:type="gramStart"/>
      <w:r w:rsidRPr="00504D2E">
        <w:rPr>
          <w:rFonts w:ascii="Times New Roman" w:eastAsia="Calibri" w:hAnsi="Times New Roman" w:cs="Times New Roman"/>
          <w:bCs/>
          <w:sz w:val="28"/>
          <w:szCs w:val="28"/>
        </w:rPr>
        <w:t xml:space="preserve">Законопроект </w:t>
      </w:r>
      <w:r>
        <w:rPr>
          <w:rFonts w:ascii="Times New Roman" w:eastAsia="Calibri" w:hAnsi="Times New Roman" w:cs="Times New Roman"/>
          <w:bCs/>
          <w:sz w:val="28"/>
          <w:szCs w:val="28"/>
        </w:rPr>
        <w:t xml:space="preserve">разработан ТПП РФ и </w:t>
      </w:r>
      <w:r w:rsidRPr="00504D2E">
        <w:rPr>
          <w:rFonts w:ascii="Times New Roman" w:eastAsia="Calibri" w:hAnsi="Times New Roman" w:cs="Times New Roman"/>
          <w:bCs/>
          <w:sz w:val="28"/>
          <w:szCs w:val="28"/>
        </w:rPr>
        <w:t>предусматривает возможность включать по запросу правообладателя в таможенный реестр объектов интеллектуальной собственности не только объекты авторского права и смежных прав, товарные знаки (знаки обслуживания) и наименования мест происхождения товара, но и географические указания, а также предоставляет право таможенным органам принимать меры по защите прав на вышеуказанные результаты интеллектуальной деятельности, содержащиеся в товарах, помещаемых под таможенные</w:t>
      </w:r>
      <w:proofErr w:type="gramEnd"/>
      <w:r w:rsidRPr="00504D2E">
        <w:rPr>
          <w:rFonts w:ascii="Times New Roman" w:eastAsia="Calibri" w:hAnsi="Times New Roman" w:cs="Times New Roman"/>
          <w:bCs/>
          <w:sz w:val="28"/>
          <w:szCs w:val="28"/>
        </w:rPr>
        <w:t xml:space="preserve"> процедуры.</w:t>
      </w:r>
    </w:p>
    <w:p w:rsidR="00AA1551" w:rsidRPr="00504D2E" w:rsidRDefault="00AA1551" w:rsidP="000A66D1">
      <w:pPr>
        <w:spacing w:after="0" w:line="240" w:lineRule="auto"/>
        <w:ind w:firstLine="567"/>
        <w:jc w:val="both"/>
        <w:rPr>
          <w:rFonts w:ascii="Times New Roman" w:eastAsia="Calibri" w:hAnsi="Times New Roman" w:cs="Times New Roman"/>
          <w:bCs/>
          <w:sz w:val="28"/>
          <w:szCs w:val="28"/>
        </w:rPr>
      </w:pPr>
      <w:r w:rsidRPr="00504D2E">
        <w:rPr>
          <w:rFonts w:ascii="Times New Roman" w:eastAsia="Calibri" w:hAnsi="Times New Roman" w:cs="Times New Roman"/>
          <w:bCs/>
          <w:sz w:val="28"/>
          <w:szCs w:val="28"/>
        </w:rPr>
        <w:t>Предлагаемые законопроектом дополнения позволят в равной степени защитить права собственников результатов интеллектуальной деятельности, прошедших государственную или иностранную государственную регистрацию, а также исключить возможные финансовые потери правообладателей в случае незаконного использования третьими лицами результатов их интеллектуальной деятельности.</w:t>
      </w:r>
    </w:p>
    <w:p w:rsidR="00AA1551" w:rsidRPr="00504D2E" w:rsidRDefault="00AA1551" w:rsidP="000A66D1">
      <w:pPr>
        <w:spacing w:after="0" w:line="240" w:lineRule="auto"/>
        <w:ind w:firstLine="567"/>
        <w:jc w:val="both"/>
        <w:rPr>
          <w:rFonts w:ascii="Times New Roman" w:eastAsia="Calibri" w:hAnsi="Times New Roman" w:cs="Times New Roman"/>
          <w:bCs/>
          <w:sz w:val="28"/>
          <w:szCs w:val="28"/>
        </w:rPr>
      </w:pPr>
      <w:r w:rsidRPr="00504D2E">
        <w:rPr>
          <w:rFonts w:ascii="Times New Roman" w:eastAsia="Calibri" w:hAnsi="Times New Roman" w:cs="Times New Roman"/>
          <w:bCs/>
          <w:sz w:val="28"/>
          <w:szCs w:val="28"/>
        </w:rPr>
        <w:t xml:space="preserve">Сейчас таможенные органы Российской Федерации при осуществлении таможенных процедур товаров, перемещаемых через таможенную границу, в обязательном порядке защищают права собственников объектов авторского права и смежных прав, товарных знаков (знаков обслуживания) и наименований мест </w:t>
      </w:r>
      <w:r w:rsidRPr="00504D2E">
        <w:rPr>
          <w:rFonts w:ascii="Times New Roman" w:eastAsia="Calibri" w:hAnsi="Times New Roman" w:cs="Times New Roman"/>
          <w:bCs/>
          <w:sz w:val="28"/>
          <w:szCs w:val="28"/>
        </w:rPr>
        <w:lastRenderedPageBreak/>
        <w:t xml:space="preserve">происхождения товара, находящихся в этих товарах, включенных по инициативе правообладателей в таможенный реестр. </w:t>
      </w:r>
    </w:p>
    <w:p w:rsidR="00AA1551" w:rsidRPr="00504D2E" w:rsidRDefault="00AA1551" w:rsidP="000A66D1">
      <w:pPr>
        <w:spacing w:after="0" w:line="240" w:lineRule="auto"/>
        <w:ind w:firstLine="567"/>
        <w:jc w:val="both"/>
        <w:rPr>
          <w:rFonts w:ascii="Times New Roman" w:eastAsia="Calibri" w:hAnsi="Times New Roman" w:cs="Times New Roman"/>
          <w:bCs/>
          <w:sz w:val="28"/>
          <w:szCs w:val="28"/>
        </w:rPr>
      </w:pPr>
      <w:r w:rsidRPr="00504D2E">
        <w:rPr>
          <w:rFonts w:ascii="Times New Roman" w:eastAsia="Calibri" w:hAnsi="Times New Roman" w:cs="Times New Roman"/>
          <w:bCs/>
          <w:sz w:val="28"/>
          <w:szCs w:val="28"/>
        </w:rPr>
        <w:t>Правообладатель, включая свой объект в таможенный реестр, защищает свой товар и вправе контролировать его перемещение через таможенную границу или при совершении иных действий с товарами, находящимися под таможенным контролем. При совершении таможенных операций с такими товарами перемещающее его лицо в обязательном порядке должно предъявить таможенному органу разрешение правообладателя (представител</w:t>
      </w:r>
      <w:r w:rsidR="00175C84">
        <w:rPr>
          <w:rFonts w:ascii="Times New Roman" w:eastAsia="Calibri" w:hAnsi="Times New Roman" w:cs="Times New Roman"/>
          <w:bCs/>
          <w:sz w:val="28"/>
          <w:szCs w:val="28"/>
        </w:rPr>
        <w:t>я) на операции с его товарами.  Е</w:t>
      </w:r>
      <w:r w:rsidRPr="00504D2E">
        <w:rPr>
          <w:rFonts w:ascii="Times New Roman" w:eastAsia="Calibri" w:hAnsi="Times New Roman" w:cs="Times New Roman"/>
          <w:bCs/>
          <w:sz w:val="28"/>
          <w:szCs w:val="28"/>
        </w:rPr>
        <w:t>сли таможенным органом обнаружены признаки нарушения прав правообладателя, срок выпуска таких товаров приостанавливается, и в дальнейшем, на основании заявления правообладателя (представителя), таможенный орган вправе возбудить административное производство и передать дело для  рассмотрения в суд. </w:t>
      </w:r>
    </w:p>
    <w:p w:rsidR="00AA1551" w:rsidRPr="00504D2E" w:rsidRDefault="00AA1551" w:rsidP="000A66D1">
      <w:pPr>
        <w:spacing w:after="0" w:line="240" w:lineRule="auto"/>
        <w:ind w:firstLine="567"/>
        <w:jc w:val="both"/>
        <w:rPr>
          <w:rFonts w:ascii="Times New Roman" w:eastAsia="Calibri" w:hAnsi="Times New Roman" w:cs="Times New Roman"/>
          <w:bCs/>
          <w:sz w:val="28"/>
          <w:szCs w:val="28"/>
        </w:rPr>
      </w:pPr>
      <w:r w:rsidRPr="00504D2E">
        <w:rPr>
          <w:rFonts w:ascii="Times New Roman" w:eastAsia="Calibri" w:hAnsi="Times New Roman" w:cs="Times New Roman"/>
          <w:bCs/>
          <w:sz w:val="28"/>
          <w:szCs w:val="28"/>
        </w:rPr>
        <w:t xml:space="preserve">Однако в отношении географических указаний, содержащихся на перемещаемых через таможенную границу товарах, такая процедура не предусмотрена. Указанные ограничения не дают возможности правообладателям географических указаний инициировать защиту через таможенные органы их прав при осуществлении внешнеэкономической деятельности и влекут финансовые и </w:t>
      </w:r>
      <w:proofErr w:type="spellStart"/>
      <w:r w:rsidRPr="00504D2E">
        <w:rPr>
          <w:rFonts w:ascii="Times New Roman" w:eastAsia="Calibri" w:hAnsi="Times New Roman" w:cs="Times New Roman"/>
          <w:bCs/>
          <w:sz w:val="28"/>
          <w:szCs w:val="28"/>
        </w:rPr>
        <w:t>репутационные</w:t>
      </w:r>
      <w:proofErr w:type="spellEnd"/>
      <w:r w:rsidRPr="00504D2E">
        <w:rPr>
          <w:rFonts w:ascii="Times New Roman" w:eastAsia="Calibri" w:hAnsi="Times New Roman" w:cs="Times New Roman"/>
          <w:bCs/>
          <w:sz w:val="28"/>
          <w:szCs w:val="28"/>
        </w:rPr>
        <w:t xml:space="preserve"> риски собственников в случае незаконного использования третьими лицами результатов их интеллектуальной деятельности.</w:t>
      </w:r>
    </w:p>
    <w:p w:rsidR="00AA1551" w:rsidRPr="003C0F30" w:rsidRDefault="00AA1551" w:rsidP="000A66D1">
      <w:pPr>
        <w:autoSpaceDE w:val="0"/>
        <w:autoSpaceDN w:val="0"/>
        <w:adjustRightInd w:val="0"/>
        <w:spacing w:after="0" w:line="240" w:lineRule="auto"/>
        <w:ind w:firstLine="567"/>
        <w:jc w:val="center"/>
        <w:rPr>
          <w:rFonts w:ascii="Times New Roman" w:hAnsi="Times New Roman" w:cs="Times New Roman"/>
          <w:b/>
          <w:bCs/>
          <w:sz w:val="28"/>
          <w:szCs w:val="28"/>
        </w:rPr>
      </w:pPr>
    </w:p>
    <w:p w:rsidR="008B1CCE" w:rsidRDefault="008B1CCE" w:rsidP="008B1CCE">
      <w:pPr>
        <w:jc w:val="center"/>
        <w:rPr>
          <w:rFonts w:ascii="Times New Roman" w:hAnsi="Times New Roman" w:cs="Times New Roman"/>
          <w:b/>
          <w:sz w:val="28"/>
          <w:szCs w:val="28"/>
        </w:rPr>
      </w:pPr>
      <w:r>
        <w:rPr>
          <w:rFonts w:ascii="Times New Roman" w:hAnsi="Times New Roman" w:cs="Times New Roman"/>
          <w:b/>
          <w:sz w:val="28"/>
          <w:szCs w:val="28"/>
        </w:rPr>
        <w:t>В ТПП обсудили налоговые риски, возникающие при проведении налоговых проверок</w:t>
      </w:r>
    </w:p>
    <w:p w:rsidR="008B1CCE" w:rsidRPr="00DE642E" w:rsidRDefault="008B1CCE" w:rsidP="008B1CC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8E08B9">
        <w:rPr>
          <w:rFonts w:ascii="Times New Roman" w:hAnsi="Times New Roman" w:cs="Times New Roman"/>
          <w:sz w:val="28"/>
          <w:szCs w:val="28"/>
        </w:rPr>
        <w:t>Очередное</w:t>
      </w:r>
      <w:r>
        <w:rPr>
          <w:rFonts w:ascii="Times New Roman" w:hAnsi="Times New Roman" w:cs="Times New Roman"/>
          <w:b/>
          <w:sz w:val="28"/>
          <w:szCs w:val="28"/>
        </w:rPr>
        <w:t xml:space="preserve"> </w:t>
      </w:r>
      <w:r>
        <w:rPr>
          <w:rFonts w:ascii="Times New Roman" w:hAnsi="Times New Roman" w:cs="Times New Roman"/>
          <w:sz w:val="28"/>
          <w:szCs w:val="28"/>
        </w:rPr>
        <w:t>з</w:t>
      </w:r>
      <w:r w:rsidRPr="008E08B9">
        <w:rPr>
          <w:rFonts w:ascii="Times New Roman" w:hAnsi="Times New Roman" w:cs="Times New Roman"/>
          <w:sz w:val="28"/>
          <w:szCs w:val="28"/>
        </w:rPr>
        <w:t xml:space="preserve">аседание Рабочей группы по управлению налоговыми рисками </w:t>
      </w:r>
      <w:r w:rsidR="00175C84">
        <w:rPr>
          <w:rFonts w:ascii="Times New Roman" w:hAnsi="Times New Roman" w:cs="Times New Roman"/>
          <w:sz w:val="28"/>
          <w:szCs w:val="28"/>
        </w:rPr>
        <w:t xml:space="preserve">Экспертного Совета ТПП РФ по налоговому законодательству </w:t>
      </w:r>
      <w:r w:rsidR="001E052D">
        <w:rPr>
          <w:rFonts w:ascii="Times New Roman" w:hAnsi="Times New Roman" w:cs="Times New Roman"/>
          <w:sz w:val="28"/>
          <w:szCs w:val="28"/>
        </w:rPr>
        <w:t xml:space="preserve">и практики его применения </w:t>
      </w:r>
      <w:r w:rsidRPr="008E08B9">
        <w:rPr>
          <w:rFonts w:ascii="Times New Roman" w:hAnsi="Times New Roman" w:cs="Times New Roman"/>
          <w:sz w:val="28"/>
          <w:szCs w:val="28"/>
        </w:rPr>
        <w:t xml:space="preserve">открыл Зампред </w:t>
      </w:r>
      <w:r w:rsidR="00175C84">
        <w:rPr>
          <w:rFonts w:ascii="Times New Roman" w:hAnsi="Times New Roman" w:cs="Times New Roman"/>
          <w:sz w:val="28"/>
          <w:szCs w:val="28"/>
        </w:rPr>
        <w:t>С</w:t>
      </w:r>
      <w:r w:rsidRPr="008E08B9">
        <w:rPr>
          <w:rFonts w:ascii="Times New Roman" w:hAnsi="Times New Roman" w:cs="Times New Roman"/>
          <w:sz w:val="28"/>
          <w:szCs w:val="28"/>
        </w:rPr>
        <w:t xml:space="preserve">овета </w:t>
      </w:r>
      <w:r w:rsidR="00175C84">
        <w:rPr>
          <w:rFonts w:ascii="Times New Roman" w:hAnsi="Times New Roman" w:cs="Times New Roman"/>
          <w:sz w:val="28"/>
          <w:szCs w:val="28"/>
        </w:rPr>
        <w:t>Дмитрий Фадеев. Он</w:t>
      </w:r>
      <w:r w:rsidRPr="00DE642E">
        <w:rPr>
          <w:rFonts w:ascii="Times New Roman" w:hAnsi="Times New Roman" w:cs="Times New Roman"/>
          <w:sz w:val="28"/>
          <w:szCs w:val="28"/>
        </w:rPr>
        <w:t xml:space="preserve"> отметил, что в проекте новых Основных напра</w:t>
      </w:r>
      <w:r w:rsidR="00175C84">
        <w:rPr>
          <w:rFonts w:ascii="Times New Roman" w:hAnsi="Times New Roman" w:cs="Times New Roman"/>
          <w:sz w:val="28"/>
          <w:szCs w:val="28"/>
        </w:rPr>
        <w:t>влений налоговой политики до 20</w:t>
      </w:r>
      <w:r w:rsidRPr="00DE642E">
        <w:rPr>
          <w:rFonts w:ascii="Times New Roman" w:hAnsi="Times New Roman" w:cs="Times New Roman"/>
          <w:sz w:val="28"/>
          <w:szCs w:val="28"/>
        </w:rPr>
        <w:t>25 года залож</w:t>
      </w:r>
      <w:r w:rsidR="00175C84">
        <w:rPr>
          <w:rFonts w:ascii="Times New Roman" w:hAnsi="Times New Roman" w:cs="Times New Roman"/>
          <w:sz w:val="28"/>
          <w:szCs w:val="28"/>
        </w:rPr>
        <w:t>ены</w:t>
      </w:r>
      <w:r w:rsidRPr="00DE642E">
        <w:rPr>
          <w:rFonts w:ascii="Times New Roman" w:hAnsi="Times New Roman" w:cs="Times New Roman"/>
          <w:sz w:val="28"/>
          <w:szCs w:val="28"/>
        </w:rPr>
        <w:t xml:space="preserve"> такие направлен</w:t>
      </w:r>
      <w:r w:rsidR="00175C84">
        <w:rPr>
          <w:rFonts w:ascii="Times New Roman" w:hAnsi="Times New Roman" w:cs="Times New Roman"/>
          <w:sz w:val="28"/>
          <w:szCs w:val="28"/>
        </w:rPr>
        <w:t>ия совершенствования НК РФ, как</w:t>
      </w:r>
      <w:r w:rsidRPr="00DE642E">
        <w:rPr>
          <w:rFonts w:ascii="Times New Roman" w:hAnsi="Times New Roman" w:cs="Times New Roman"/>
          <w:sz w:val="28"/>
          <w:szCs w:val="28"/>
        </w:rPr>
        <w:t xml:space="preserve"> наделение Правительства РФ полномочиями </w:t>
      </w:r>
      <w:r w:rsidRPr="00DE642E">
        <w:rPr>
          <w:rFonts w:ascii="Times New Roman" w:hAnsi="Times New Roman"/>
          <w:sz w:val="28"/>
          <w:szCs w:val="28"/>
        </w:rPr>
        <w:t>по</w:t>
      </w:r>
      <w:r w:rsidRPr="00DE642E">
        <w:rPr>
          <w:rFonts w:ascii="Times New Roman" w:hAnsi="Times New Roman" w:cs="Times New Roman"/>
          <w:sz w:val="28"/>
          <w:szCs w:val="28"/>
        </w:rPr>
        <w:t xml:space="preserve"> </w:t>
      </w:r>
      <w:r w:rsidRPr="00DE642E">
        <w:rPr>
          <w:rFonts w:ascii="Times New Roman" w:hAnsi="Times New Roman"/>
          <w:sz w:val="28"/>
          <w:szCs w:val="28"/>
        </w:rPr>
        <w:t xml:space="preserve">приостановке, отмене или переносу на более поздний срок мероприятий налогового контроля; </w:t>
      </w:r>
      <w:r w:rsidRPr="00DE642E">
        <w:rPr>
          <w:rFonts w:ascii="Times New Roman" w:hAnsi="Times New Roman" w:cs="Times New Roman"/>
          <w:sz w:val="28"/>
          <w:szCs w:val="28"/>
        </w:rPr>
        <w:t xml:space="preserve"> </w:t>
      </w:r>
      <w:r w:rsidRPr="00DE642E">
        <w:rPr>
          <w:rFonts w:ascii="Times New Roman" w:hAnsi="Times New Roman"/>
          <w:sz w:val="28"/>
          <w:szCs w:val="28"/>
        </w:rPr>
        <w:t xml:space="preserve">продлению сроков уплаты налогов, сборов, страховых взносов, авансовых платежей по региональным и местным налогам; </w:t>
      </w:r>
      <w:r w:rsidRPr="00DE642E">
        <w:rPr>
          <w:rFonts w:ascii="Times New Roman" w:hAnsi="Times New Roman" w:cs="Times New Roman"/>
          <w:sz w:val="28"/>
          <w:szCs w:val="28"/>
        </w:rPr>
        <w:t xml:space="preserve"> </w:t>
      </w:r>
      <w:r w:rsidRPr="00DE642E">
        <w:rPr>
          <w:rFonts w:ascii="Times New Roman" w:hAnsi="Times New Roman"/>
          <w:sz w:val="28"/>
          <w:szCs w:val="28"/>
        </w:rPr>
        <w:t>увеличению сроков предоставления налоговой отчетности, пересмотру условий неприменения ответственности за ее не предоставление; установлению дополнительных оснований предоставления отсрочки (рассрочки) и др.</w:t>
      </w:r>
    </w:p>
    <w:p w:rsidR="008B1CCE" w:rsidRPr="008B1CCE" w:rsidRDefault="008B1CCE" w:rsidP="008B1CCE">
      <w:pPr>
        <w:spacing w:after="0" w:line="240" w:lineRule="auto"/>
        <w:jc w:val="both"/>
        <w:rPr>
          <w:rFonts w:ascii="Times New Roman" w:hAnsi="Times New Roman" w:cs="Times New Roman"/>
          <w:sz w:val="28"/>
          <w:szCs w:val="28"/>
        </w:rPr>
      </w:pPr>
      <w:r w:rsidRPr="00DE642E">
        <w:rPr>
          <w:rFonts w:ascii="Times New Roman" w:hAnsi="Times New Roman" w:cs="Times New Roman"/>
          <w:sz w:val="28"/>
          <w:szCs w:val="28"/>
        </w:rPr>
        <w:tab/>
        <w:t>В целях участия бизнеса в реализации данных предложений Рабочая группа подготовила возможные поправки, по которым  с основным докладом выступил член налогового Совета ТПП РФ, управляющий партнер «</w:t>
      </w:r>
      <w:r w:rsidRPr="00DE642E">
        <w:rPr>
          <w:rFonts w:ascii="Times New Roman" w:hAnsi="Times New Roman" w:cs="Times New Roman"/>
          <w:sz w:val="28"/>
          <w:szCs w:val="28"/>
          <w:lang w:val="en-US"/>
        </w:rPr>
        <w:t>Tax</w:t>
      </w:r>
      <w:r w:rsidRPr="00DE642E">
        <w:rPr>
          <w:rFonts w:ascii="Times New Roman" w:hAnsi="Times New Roman" w:cs="Times New Roman"/>
          <w:sz w:val="28"/>
          <w:szCs w:val="28"/>
        </w:rPr>
        <w:t xml:space="preserve"> &amp; </w:t>
      </w:r>
      <w:r w:rsidRPr="00DE642E">
        <w:rPr>
          <w:rFonts w:ascii="Times New Roman" w:hAnsi="Times New Roman" w:cs="Times New Roman"/>
          <w:sz w:val="28"/>
          <w:szCs w:val="28"/>
          <w:lang w:val="en-US"/>
        </w:rPr>
        <w:t>Legal</w:t>
      </w:r>
      <w:r w:rsidRPr="00DE642E">
        <w:rPr>
          <w:rFonts w:ascii="Times New Roman" w:hAnsi="Times New Roman" w:cs="Times New Roman"/>
          <w:sz w:val="28"/>
          <w:szCs w:val="28"/>
        </w:rPr>
        <w:t xml:space="preserve"> </w:t>
      </w:r>
      <w:r w:rsidRPr="00DE642E">
        <w:rPr>
          <w:rFonts w:ascii="Times New Roman" w:hAnsi="Times New Roman" w:cs="Times New Roman"/>
          <w:sz w:val="28"/>
          <w:szCs w:val="28"/>
          <w:lang w:val="en-US"/>
        </w:rPr>
        <w:t>Management</w:t>
      </w:r>
      <w:r w:rsidRPr="00DE642E">
        <w:rPr>
          <w:rFonts w:ascii="Times New Roman" w:hAnsi="Times New Roman" w:cs="Times New Roman"/>
          <w:sz w:val="28"/>
          <w:szCs w:val="28"/>
        </w:rPr>
        <w:t>» Василий Ваюкин.</w:t>
      </w:r>
      <w:r w:rsidRPr="008E08B9">
        <w:rPr>
          <w:rFonts w:ascii="Times New Roman" w:hAnsi="Times New Roman" w:cs="Times New Roman"/>
          <w:sz w:val="28"/>
          <w:szCs w:val="28"/>
        </w:rPr>
        <w:t xml:space="preserve">  </w:t>
      </w:r>
      <w:r w:rsidR="00175C84">
        <w:rPr>
          <w:rFonts w:ascii="Times New Roman" w:hAnsi="Times New Roman" w:cs="Times New Roman"/>
          <w:sz w:val="28"/>
          <w:szCs w:val="28"/>
        </w:rPr>
        <w:t>Им</w:t>
      </w:r>
      <w:r w:rsidR="001E052D">
        <w:rPr>
          <w:rFonts w:ascii="Times New Roman" w:hAnsi="Times New Roman" w:cs="Times New Roman"/>
          <w:sz w:val="28"/>
          <w:szCs w:val="28"/>
        </w:rPr>
        <w:t>,</w:t>
      </w:r>
      <w:r w:rsidR="00175C84">
        <w:rPr>
          <w:rFonts w:ascii="Times New Roman" w:hAnsi="Times New Roman" w:cs="Times New Roman"/>
          <w:sz w:val="28"/>
          <w:szCs w:val="28"/>
        </w:rPr>
        <w:t xml:space="preserve"> в</w:t>
      </w:r>
      <w:r w:rsidRPr="008E08B9">
        <w:rPr>
          <w:rFonts w:ascii="Times New Roman" w:hAnsi="Times New Roman" w:cs="Times New Roman"/>
          <w:sz w:val="28"/>
          <w:szCs w:val="28"/>
        </w:rPr>
        <w:t xml:space="preserve"> частности, </w:t>
      </w:r>
      <w:r w:rsidR="001E052D">
        <w:rPr>
          <w:rFonts w:ascii="Times New Roman" w:hAnsi="Times New Roman" w:cs="Times New Roman"/>
          <w:sz w:val="28"/>
          <w:szCs w:val="28"/>
        </w:rPr>
        <w:t>было предложено</w:t>
      </w:r>
      <w:r w:rsidRPr="008B1CCE">
        <w:rPr>
          <w:rFonts w:ascii="Times New Roman" w:hAnsi="Times New Roman" w:cs="Times New Roman"/>
          <w:sz w:val="28"/>
          <w:szCs w:val="28"/>
        </w:rPr>
        <w:t>:</w:t>
      </w:r>
    </w:p>
    <w:p w:rsidR="008B1CCE" w:rsidRPr="008E08B9" w:rsidRDefault="008B1CCE" w:rsidP="008B1C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E08B9">
        <w:rPr>
          <w:rFonts w:ascii="Times New Roman" w:hAnsi="Times New Roman" w:cs="Times New Roman"/>
          <w:sz w:val="28"/>
          <w:szCs w:val="28"/>
        </w:rPr>
        <w:t>закрепить однократность проведения налоговым органом дополнительных мероприятий налогового контроля.</w:t>
      </w:r>
    </w:p>
    <w:p w:rsidR="008B1CCE" w:rsidRPr="008E08B9" w:rsidRDefault="008B1CCE" w:rsidP="008B1C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w:t>
      </w:r>
      <w:r w:rsidRPr="008E08B9">
        <w:rPr>
          <w:rFonts w:ascii="Times New Roman" w:hAnsi="Times New Roman" w:cs="Times New Roman"/>
          <w:sz w:val="28"/>
          <w:szCs w:val="28"/>
        </w:rPr>
        <w:t>акрепить</w:t>
      </w:r>
      <w:r w:rsidR="001E052D">
        <w:rPr>
          <w:rFonts w:ascii="Times New Roman" w:hAnsi="Times New Roman" w:cs="Times New Roman"/>
          <w:sz w:val="28"/>
          <w:szCs w:val="28"/>
        </w:rPr>
        <w:t xml:space="preserve"> положение о том</w:t>
      </w:r>
      <w:r w:rsidRPr="008E08B9">
        <w:rPr>
          <w:rFonts w:ascii="Times New Roman" w:hAnsi="Times New Roman" w:cs="Times New Roman"/>
          <w:sz w:val="28"/>
          <w:szCs w:val="28"/>
        </w:rPr>
        <w:t xml:space="preserve">, что   к акту налоговой проверки прилагаются все документы, полученные в ходе проведения мероприятий, а </w:t>
      </w:r>
      <w:r w:rsidR="001E052D">
        <w:rPr>
          <w:rFonts w:ascii="Times New Roman" w:hAnsi="Times New Roman" w:cs="Times New Roman"/>
          <w:sz w:val="28"/>
          <w:szCs w:val="28"/>
        </w:rPr>
        <w:t xml:space="preserve">также </w:t>
      </w:r>
      <w:r w:rsidRPr="008E08B9">
        <w:rPr>
          <w:rFonts w:ascii="Times New Roman" w:hAnsi="Times New Roman" w:cs="Times New Roman"/>
          <w:sz w:val="28"/>
          <w:szCs w:val="28"/>
        </w:rPr>
        <w:t xml:space="preserve">материалы, поступившие в электронном виде, </w:t>
      </w:r>
      <w:r w:rsidR="001E052D">
        <w:rPr>
          <w:rFonts w:ascii="Times New Roman" w:hAnsi="Times New Roman" w:cs="Times New Roman"/>
          <w:sz w:val="28"/>
          <w:szCs w:val="28"/>
        </w:rPr>
        <w:t xml:space="preserve">которые </w:t>
      </w:r>
      <w:r w:rsidRPr="008E08B9">
        <w:rPr>
          <w:rFonts w:ascii="Times New Roman" w:hAnsi="Times New Roman" w:cs="Times New Roman"/>
          <w:sz w:val="28"/>
          <w:szCs w:val="28"/>
        </w:rPr>
        <w:t>должны  прилагаться  к акту проверки в виде записей на электронн</w:t>
      </w:r>
      <w:r w:rsidR="001E052D">
        <w:rPr>
          <w:rFonts w:ascii="Times New Roman" w:hAnsi="Times New Roman" w:cs="Times New Roman"/>
          <w:sz w:val="28"/>
          <w:szCs w:val="28"/>
        </w:rPr>
        <w:t>ом носителе</w:t>
      </w:r>
      <w:r w:rsidRPr="008E08B9">
        <w:rPr>
          <w:rFonts w:ascii="Times New Roman" w:hAnsi="Times New Roman" w:cs="Times New Roman"/>
          <w:sz w:val="28"/>
          <w:szCs w:val="28"/>
        </w:rPr>
        <w:t>;</w:t>
      </w:r>
    </w:p>
    <w:p w:rsidR="008B1CCE" w:rsidRPr="008E08B9" w:rsidRDefault="008B1CCE" w:rsidP="008B1C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п</w:t>
      </w:r>
      <w:r w:rsidRPr="008E08B9">
        <w:rPr>
          <w:rFonts w:ascii="Times New Roman" w:hAnsi="Times New Roman" w:cs="Times New Roman"/>
          <w:sz w:val="28"/>
          <w:szCs w:val="28"/>
        </w:rPr>
        <w:t>редусмотреть, что изъятые налоговым органом у налогоплательщика документы подлежат возврату налогоплательщику не позднее 15 рабочих дней после завершения налоговой проверки.</w:t>
      </w:r>
    </w:p>
    <w:p w:rsidR="008B1CCE" w:rsidRDefault="008B1CCE" w:rsidP="008B1CC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E08B9">
        <w:rPr>
          <w:rFonts w:ascii="Times New Roman" w:hAnsi="Times New Roman" w:cs="Times New Roman"/>
          <w:sz w:val="28"/>
          <w:szCs w:val="28"/>
        </w:rPr>
        <w:t xml:space="preserve">закрепить право налогоплательщика на необходимое время для представления возражений на акт проверки </w:t>
      </w:r>
      <w:r w:rsidR="00DE642E">
        <w:rPr>
          <w:rFonts w:ascii="Times New Roman" w:hAnsi="Times New Roman" w:cs="Times New Roman"/>
          <w:sz w:val="28"/>
          <w:szCs w:val="28"/>
        </w:rPr>
        <w:t>(</w:t>
      </w:r>
      <w:r w:rsidRPr="008E08B9">
        <w:rPr>
          <w:rFonts w:ascii="Times New Roman" w:hAnsi="Times New Roman" w:cs="Times New Roman"/>
          <w:sz w:val="28"/>
          <w:szCs w:val="28"/>
        </w:rPr>
        <w:t>со дня последнего ознакомления с материалами проверки и др</w:t>
      </w:r>
      <w:r w:rsidR="00DE642E">
        <w:rPr>
          <w:rFonts w:ascii="Times New Roman" w:hAnsi="Times New Roman" w:cs="Times New Roman"/>
          <w:sz w:val="28"/>
          <w:szCs w:val="28"/>
        </w:rPr>
        <w:t>.)</w:t>
      </w:r>
      <w:r w:rsidRPr="008E08B9">
        <w:rPr>
          <w:rFonts w:ascii="Times New Roman" w:hAnsi="Times New Roman" w:cs="Times New Roman"/>
          <w:sz w:val="28"/>
          <w:szCs w:val="28"/>
        </w:rPr>
        <w:t>.</w:t>
      </w:r>
    </w:p>
    <w:p w:rsidR="008B1CCE" w:rsidRDefault="008B1CCE" w:rsidP="008B1CCE">
      <w:pPr>
        <w:spacing w:after="0" w:line="240" w:lineRule="auto"/>
        <w:ind w:firstLine="709"/>
        <w:jc w:val="both"/>
        <w:rPr>
          <w:rFonts w:ascii="Times New Roman" w:hAnsi="Times New Roman" w:cs="Times New Roman"/>
          <w:sz w:val="28"/>
          <w:szCs w:val="28"/>
        </w:rPr>
      </w:pPr>
      <w:r w:rsidRPr="0062059E">
        <w:rPr>
          <w:rFonts w:ascii="Times New Roman" w:hAnsi="Times New Roman" w:cs="Times New Roman"/>
          <w:sz w:val="28"/>
          <w:szCs w:val="28"/>
        </w:rPr>
        <w:t>В обсуждении приняли участие</w:t>
      </w:r>
      <w:r>
        <w:rPr>
          <w:rFonts w:ascii="Times New Roman" w:hAnsi="Times New Roman" w:cs="Times New Roman"/>
          <w:b/>
          <w:sz w:val="28"/>
          <w:szCs w:val="28"/>
        </w:rPr>
        <w:t xml:space="preserve"> </w:t>
      </w:r>
      <w:r>
        <w:rPr>
          <w:rFonts w:ascii="Times New Roman" w:hAnsi="Times New Roman" w:cs="Times New Roman"/>
          <w:sz w:val="28"/>
          <w:szCs w:val="28"/>
        </w:rPr>
        <w:t>ч</w:t>
      </w:r>
      <w:r w:rsidRPr="008819F8">
        <w:rPr>
          <w:rFonts w:ascii="Times New Roman" w:hAnsi="Times New Roman" w:cs="Times New Roman"/>
          <w:sz w:val="28"/>
          <w:szCs w:val="28"/>
        </w:rPr>
        <w:t xml:space="preserve">лен Общественного совета ФНС России </w:t>
      </w:r>
      <w:r w:rsidRPr="00DE642E">
        <w:rPr>
          <w:rFonts w:ascii="Times New Roman" w:hAnsi="Times New Roman" w:cs="Times New Roman"/>
          <w:sz w:val="28"/>
          <w:szCs w:val="28"/>
        </w:rPr>
        <w:t>Александр Сергеевич Селиванов, Заместитель начальника Контрольного управления ФНС России Новоселов Константин Викторович, председатель Экспертного совета при Комитете Государственной Думы по бюджету и налогам Орлов Михаил Юрьевич,</w:t>
      </w:r>
      <w:r>
        <w:rPr>
          <w:rFonts w:ascii="Times New Roman" w:hAnsi="Times New Roman" w:cs="Times New Roman"/>
          <w:sz w:val="28"/>
          <w:szCs w:val="28"/>
        </w:rPr>
        <w:t xml:space="preserve"> а также представители 70 компаний.</w:t>
      </w:r>
    </w:p>
    <w:p w:rsidR="008B1CCE" w:rsidRPr="008B1CCE" w:rsidRDefault="008B1CCE" w:rsidP="008B1C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итогам дискуссии предложения будут доработаны и направлены в Правительство РФ.</w:t>
      </w:r>
    </w:p>
    <w:p w:rsidR="008B1CCE" w:rsidRDefault="008B1CCE" w:rsidP="00785102">
      <w:pPr>
        <w:spacing w:after="0" w:line="240" w:lineRule="auto"/>
        <w:ind w:firstLine="567"/>
        <w:jc w:val="center"/>
        <w:rPr>
          <w:rFonts w:ascii="Times New Roman" w:eastAsia="Calibri" w:hAnsi="Times New Roman" w:cs="Times New Roman"/>
          <w:b/>
          <w:bCs/>
          <w:sz w:val="28"/>
          <w:szCs w:val="28"/>
        </w:rPr>
      </w:pPr>
    </w:p>
    <w:p w:rsidR="008B1CCE" w:rsidRDefault="008B1CCE" w:rsidP="00785102">
      <w:pPr>
        <w:spacing w:after="0" w:line="240" w:lineRule="auto"/>
        <w:ind w:firstLine="567"/>
        <w:jc w:val="center"/>
        <w:rPr>
          <w:rFonts w:ascii="Times New Roman" w:eastAsia="Calibri" w:hAnsi="Times New Roman" w:cs="Times New Roman"/>
          <w:b/>
          <w:bCs/>
          <w:sz w:val="28"/>
          <w:szCs w:val="28"/>
        </w:rPr>
      </w:pPr>
    </w:p>
    <w:p w:rsidR="00D07D93" w:rsidRPr="00D07D93" w:rsidRDefault="00D07D93" w:rsidP="00785102">
      <w:pPr>
        <w:spacing w:after="0" w:line="240" w:lineRule="auto"/>
        <w:ind w:firstLine="567"/>
        <w:jc w:val="center"/>
        <w:rPr>
          <w:rFonts w:ascii="Times New Roman" w:eastAsia="Calibri" w:hAnsi="Times New Roman" w:cs="Times New Roman"/>
          <w:b/>
          <w:bCs/>
          <w:sz w:val="28"/>
          <w:szCs w:val="28"/>
        </w:rPr>
      </w:pPr>
      <w:r w:rsidRPr="00D07D93">
        <w:rPr>
          <w:rFonts w:ascii="Times New Roman" w:eastAsia="Calibri" w:hAnsi="Times New Roman" w:cs="Times New Roman"/>
          <w:b/>
          <w:bCs/>
          <w:sz w:val="28"/>
          <w:szCs w:val="28"/>
        </w:rPr>
        <w:t xml:space="preserve">Палата </w:t>
      </w:r>
      <w:r w:rsidR="00CB2A5D">
        <w:rPr>
          <w:rFonts w:ascii="Times New Roman" w:eastAsia="Calibri" w:hAnsi="Times New Roman" w:cs="Times New Roman"/>
          <w:b/>
          <w:bCs/>
          <w:sz w:val="28"/>
          <w:szCs w:val="28"/>
        </w:rPr>
        <w:t>разработала</w:t>
      </w:r>
      <w:r w:rsidR="00785102">
        <w:rPr>
          <w:rFonts w:ascii="Times New Roman" w:eastAsia="Calibri" w:hAnsi="Times New Roman" w:cs="Times New Roman"/>
          <w:b/>
          <w:bCs/>
          <w:sz w:val="28"/>
          <w:szCs w:val="28"/>
        </w:rPr>
        <w:t xml:space="preserve"> законопроект</w:t>
      </w:r>
      <w:r w:rsidRPr="00D07D93">
        <w:rPr>
          <w:rFonts w:ascii="Times New Roman" w:eastAsia="Calibri" w:hAnsi="Times New Roman" w:cs="Times New Roman"/>
          <w:b/>
          <w:bCs/>
          <w:sz w:val="28"/>
          <w:szCs w:val="28"/>
        </w:rPr>
        <w:t xml:space="preserve">, </w:t>
      </w:r>
      <w:r w:rsidR="00785102">
        <w:rPr>
          <w:rFonts w:ascii="Times New Roman" w:eastAsia="Calibri" w:hAnsi="Times New Roman" w:cs="Times New Roman"/>
          <w:b/>
          <w:bCs/>
          <w:sz w:val="28"/>
          <w:szCs w:val="28"/>
        </w:rPr>
        <w:t>уточняющий полномочия</w:t>
      </w:r>
      <w:r w:rsidRPr="00D07D93">
        <w:rPr>
          <w:rFonts w:ascii="Times New Roman" w:eastAsia="Calibri" w:hAnsi="Times New Roman" w:cs="Times New Roman"/>
          <w:b/>
          <w:bCs/>
          <w:sz w:val="28"/>
          <w:szCs w:val="28"/>
        </w:rPr>
        <w:t xml:space="preserve"> инспектора при осуществлении контроля (надзора)</w:t>
      </w:r>
    </w:p>
    <w:p w:rsidR="00D07D93" w:rsidRPr="00D07D93" w:rsidRDefault="00D07D93" w:rsidP="000A66D1">
      <w:pPr>
        <w:spacing w:after="0" w:line="240" w:lineRule="auto"/>
        <w:ind w:firstLine="567"/>
        <w:jc w:val="both"/>
        <w:rPr>
          <w:rFonts w:ascii="Times New Roman" w:eastAsia="Calibri" w:hAnsi="Times New Roman" w:cs="Times New Roman"/>
          <w:bCs/>
          <w:sz w:val="28"/>
          <w:szCs w:val="28"/>
        </w:rPr>
      </w:pPr>
    </w:p>
    <w:p w:rsidR="00D07D93" w:rsidRPr="000214AE" w:rsidRDefault="00D07D93" w:rsidP="000A66D1">
      <w:pPr>
        <w:spacing w:after="0" w:line="240" w:lineRule="auto"/>
        <w:ind w:firstLine="567"/>
        <w:jc w:val="both"/>
        <w:rPr>
          <w:rFonts w:ascii="Times New Roman" w:eastAsia="Calibri" w:hAnsi="Times New Roman" w:cs="Times New Roman"/>
          <w:bCs/>
          <w:sz w:val="28"/>
          <w:szCs w:val="28"/>
        </w:rPr>
      </w:pPr>
      <w:r w:rsidRPr="004134A3">
        <w:rPr>
          <w:rFonts w:ascii="Times New Roman" w:eastAsia="Calibri" w:hAnsi="Times New Roman" w:cs="Times New Roman"/>
          <w:b/>
          <w:bCs/>
          <w:sz w:val="28"/>
          <w:szCs w:val="28"/>
        </w:rPr>
        <w:t>27 июня</w:t>
      </w:r>
      <w:r w:rsidRPr="00D07D93">
        <w:rPr>
          <w:rFonts w:ascii="Times New Roman" w:eastAsia="Calibri" w:hAnsi="Times New Roman" w:cs="Times New Roman"/>
          <w:bCs/>
          <w:sz w:val="28"/>
          <w:szCs w:val="28"/>
        </w:rPr>
        <w:t xml:space="preserve"> ТПП РФ направила в </w:t>
      </w:r>
      <w:r w:rsidR="00CB2A5D">
        <w:rPr>
          <w:rFonts w:ascii="Times New Roman" w:eastAsia="Calibri" w:hAnsi="Times New Roman" w:cs="Times New Roman"/>
          <w:bCs/>
          <w:sz w:val="28"/>
          <w:szCs w:val="28"/>
        </w:rPr>
        <w:t xml:space="preserve">Минэкономразвития РФ </w:t>
      </w:r>
      <w:r w:rsidRPr="00D07D93">
        <w:rPr>
          <w:rFonts w:ascii="Times New Roman" w:eastAsia="Calibri" w:hAnsi="Times New Roman" w:cs="Times New Roman"/>
          <w:bCs/>
          <w:sz w:val="28"/>
          <w:szCs w:val="28"/>
        </w:rPr>
        <w:t xml:space="preserve">проект федерального закона </w:t>
      </w:r>
      <w:r w:rsidRPr="000214AE">
        <w:rPr>
          <w:rFonts w:ascii="Times New Roman" w:eastAsia="Calibri" w:hAnsi="Times New Roman" w:cs="Times New Roman"/>
          <w:bCs/>
          <w:sz w:val="28"/>
          <w:szCs w:val="28"/>
        </w:rPr>
        <w:t>«О внесении изменений в статью 37 Федерального закона «О государственном контроле (надзоре) и муниципальном контроле в Российской Федерации».</w:t>
      </w:r>
    </w:p>
    <w:p w:rsidR="00D07D93" w:rsidRPr="00D07D93" w:rsidRDefault="00D07D93" w:rsidP="000A66D1">
      <w:pPr>
        <w:spacing w:after="0" w:line="240" w:lineRule="auto"/>
        <w:ind w:firstLine="567"/>
        <w:jc w:val="both"/>
        <w:rPr>
          <w:rFonts w:ascii="Times New Roman" w:eastAsia="Calibri" w:hAnsi="Times New Roman" w:cs="Times New Roman"/>
          <w:bCs/>
          <w:sz w:val="28"/>
          <w:szCs w:val="28"/>
        </w:rPr>
      </w:pPr>
      <w:r w:rsidRPr="00D07D93">
        <w:rPr>
          <w:rFonts w:ascii="Times New Roman" w:eastAsia="Calibri" w:hAnsi="Times New Roman" w:cs="Times New Roman"/>
          <w:bCs/>
          <w:sz w:val="28"/>
          <w:szCs w:val="28"/>
        </w:rPr>
        <w:t>Законопроект предусматривает в</w:t>
      </w:r>
      <w:r w:rsidR="00CB2A5D">
        <w:rPr>
          <w:rFonts w:ascii="Times New Roman" w:eastAsia="Calibri" w:hAnsi="Times New Roman" w:cs="Times New Roman"/>
          <w:bCs/>
          <w:sz w:val="28"/>
          <w:szCs w:val="28"/>
        </w:rPr>
        <w:t xml:space="preserve">несение изменений </w:t>
      </w:r>
      <w:r w:rsidRPr="00D07D93">
        <w:rPr>
          <w:rFonts w:ascii="Times New Roman" w:eastAsia="Calibri" w:hAnsi="Times New Roman" w:cs="Times New Roman"/>
          <w:bCs/>
          <w:sz w:val="28"/>
          <w:szCs w:val="28"/>
        </w:rPr>
        <w:t>в части конкретизации полномочий инспектора при осуществлении им конт</w:t>
      </w:r>
      <w:r w:rsidR="003E10D7">
        <w:rPr>
          <w:rFonts w:ascii="Times New Roman" w:eastAsia="Calibri" w:hAnsi="Times New Roman" w:cs="Times New Roman"/>
          <w:bCs/>
          <w:sz w:val="28"/>
          <w:szCs w:val="28"/>
        </w:rPr>
        <w:t>рольных (надзорных) мероприятий, которые сводятся к следующему:</w:t>
      </w:r>
    </w:p>
    <w:p w:rsidR="00D07D93" w:rsidRPr="00D07D93" w:rsidRDefault="00D07D93" w:rsidP="000A66D1">
      <w:pPr>
        <w:spacing w:after="0" w:line="240" w:lineRule="auto"/>
        <w:ind w:firstLine="567"/>
        <w:jc w:val="both"/>
        <w:rPr>
          <w:rFonts w:ascii="Times New Roman" w:eastAsia="Calibri" w:hAnsi="Times New Roman" w:cs="Times New Roman"/>
          <w:bCs/>
          <w:sz w:val="28"/>
          <w:szCs w:val="28"/>
        </w:rPr>
      </w:pPr>
      <w:r w:rsidRPr="00D07D93">
        <w:rPr>
          <w:rFonts w:ascii="Times New Roman" w:eastAsia="Calibri" w:hAnsi="Times New Roman" w:cs="Times New Roman"/>
          <w:bCs/>
          <w:sz w:val="28"/>
          <w:szCs w:val="28"/>
        </w:rPr>
        <w:t>- инспектор не вправе оценивать соблюдение контролируемыми лицами обязательных требований, если это не является предметом оценки в рамках проводимого контрольного (надзорного) мероприятия. Например, когда инспектор пришёл с внеплановой проверкой проверять склад, то он не вправе осматривать все помещения, включая кухни, рабочие места и т.д.;</w:t>
      </w:r>
    </w:p>
    <w:p w:rsidR="00D07D93" w:rsidRPr="00D07D93" w:rsidRDefault="00D07D93" w:rsidP="000A66D1">
      <w:pPr>
        <w:spacing w:after="0" w:line="240" w:lineRule="auto"/>
        <w:ind w:firstLine="567"/>
        <w:jc w:val="both"/>
        <w:rPr>
          <w:rFonts w:ascii="Times New Roman" w:eastAsia="Calibri" w:hAnsi="Times New Roman" w:cs="Times New Roman"/>
          <w:bCs/>
          <w:sz w:val="28"/>
          <w:szCs w:val="28"/>
        </w:rPr>
      </w:pPr>
      <w:r w:rsidRPr="00D07D93">
        <w:rPr>
          <w:rFonts w:ascii="Times New Roman" w:eastAsia="Calibri" w:hAnsi="Times New Roman" w:cs="Times New Roman"/>
          <w:bCs/>
          <w:sz w:val="28"/>
          <w:szCs w:val="28"/>
        </w:rPr>
        <w:t>- инспектор не вправе осуществлять любые контрольные (надзорные) действия ранее даты начала проведения контрольного (на</w:t>
      </w:r>
      <w:r w:rsidR="003E10D7">
        <w:rPr>
          <w:rFonts w:ascii="Times New Roman" w:eastAsia="Calibri" w:hAnsi="Times New Roman" w:cs="Times New Roman"/>
          <w:bCs/>
          <w:sz w:val="28"/>
          <w:szCs w:val="28"/>
        </w:rPr>
        <w:t>дзорного) мероприятия. Изменения позволя</w:t>
      </w:r>
      <w:r w:rsidRPr="00D07D93">
        <w:rPr>
          <w:rFonts w:ascii="Times New Roman" w:eastAsia="Calibri" w:hAnsi="Times New Roman" w:cs="Times New Roman"/>
          <w:bCs/>
          <w:sz w:val="28"/>
          <w:szCs w:val="28"/>
        </w:rPr>
        <w:t>т предотвратить ситуации, когда инспектор будет осуществлять любые контрольные (надзорные) действия ранее проведения контрольного (надзорного) мероприятия;</w:t>
      </w:r>
    </w:p>
    <w:p w:rsidR="00D07D93" w:rsidRPr="00D07D93" w:rsidRDefault="00D07D93" w:rsidP="000A66D1">
      <w:pPr>
        <w:spacing w:after="0" w:line="240" w:lineRule="auto"/>
        <w:ind w:firstLine="567"/>
        <w:jc w:val="both"/>
        <w:rPr>
          <w:rFonts w:ascii="Times New Roman" w:eastAsia="Calibri" w:hAnsi="Times New Roman" w:cs="Times New Roman"/>
          <w:bCs/>
          <w:sz w:val="28"/>
          <w:szCs w:val="28"/>
        </w:rPr>
      </w:pPr>
      <w:r w:rsidRPr="00D07D93">
        <w:rPr>
          <w:rFonts w:ascii="Times New Roman" w:eastAsia="Calibri" w:hAnsi="Times New Roman" w:cs="Times New Roman"/>
          <w:bCs/>
          <w:sz w:val="28"/>
          <w:szCs w:val="28"/>
        </w:rPr>
        <w:t>- в случаях, когда сроки проведения контрольных (надзорных) мероприятий прямо не установлены, инспектор не вправе необоснованно увеличивать такие сроки. Нововведение позволит устранить случаи, когда инспектор при проведении контрольных (надзорных) мероприятий, для которых четко не установлены сроки проведения (напри</w:t>
      </w:r>
      <w:r w:rsidR="003E10D7">
        <w:rPr>
          <w:rFonts w:ascii="Times New Roman" w:eastAsia="Calibri" w:hAnsi="Times New Roman" w:cs="Times New Roman"/>
          <w:bCs/>
          <w:sz w:val="28"/>
          <w:szCs w:val="28"/>
        </w:rPr>
        <w:t xml:space="preserve">мер, для контрольной закупки), </w:t>
      </w:r>
      <w:r w:rsidRPr="00D07D93">
        <w:rPr>
          <w:rFonts w:ascii="Times New Roman" w:eastAsia="Calibri" w:hAnsi="Times New Roman" w:cs="Times New Roman"/>
          <w:bCs/>
          <w:sz w:val="28"/>
          <w:szCs w:val="28"/>
        </w:rPr>
        <w:t>может необоснованно затягивать такое мероприятие, что</w:t>
      </w:r>
      <w:r w:rsidR="003E10D7">
        <w:rPr>
          <w:rFonts w:ascii="Times New Roman" w:eastAsia="Calibri" w:hAnsi="Times New Roman" w:cs="Times New Roman"/>
          <w:bCs/>
          <w:sz w:val="28"/>
          <w:szCs w:val="28"/>
        </w:rPr>
        <w:t>, в свою очередь,</w:t>
      </w:r>
      <w:r w:rsidRPr="00D07D93">
        <w:rPr>
          <w:rFonts w:ascii="Times New Roman" w:eastAsia="Calibri" w:hAnsi="Times New Roman" w:cs="Times New Roman"/>
          <w:bCs/>
          <w:sz w:val="28"/>
          <w:szCs w:val="28"/>
        </w:rPr>
        <w:t xml:space="preserve"> может привезти к приостановке деятельности всего предприятия.</w:t>
      </w:r>
    </w:p>
    <w:p w:rsidR="000B1CD9" w:rsidRPr="00CF4E40" w:rsidRDefault="000B1CD9" w:rsidP="00CF4E40">
      <w:pPr>
        <w:spacing w:after="0" w:line="240" w:lineRule="auto"/>
        <w:ind w:firstLine="567"/>
        <w:jc w:val="both"/>
        <w:rPr>
          <w:rFonts w:ascii="Times New Roman" w:eastAsia="Calibri" w:hAnsi="Times New Roman" w:cs="Times New Roman"/>
          <w:bCs/>
          <w:sz w:val="28"/>
          <w:szCs w:val="28"/>
        </w:rPr>
      </w:pPr>
    </w:p>
    <w:p w:rsidR="00DE642E" w:rsidRDefault="00DE642E" w:rsidP="007E3516">
      <w:pPr>
        <w:spacing w:after="0" w:line="240" w:lineRule="auto"/>
        <w:ind w:firstLine="567"/>
        <w:jc w:val="center"/>
        <w:rPr>
          <w:rFonts w:ascii="Times New Roman" w:eastAsia="Calibri" w:hAnsi="Times New Roman" w:cs="Times New Roman"/>
          <w:b/>
          <w:bCs/>
          <w:sz w:val="28"/>
          <w:szCs w:val="28"/>
        </w:rPr>
      </w:pPr>
    </w:p>
    <w:p w:rsidR="00DE642E" w:rsidRDefault="00DE642E" w:rsidP="007E3516">
      <w:pPr>
        <w:spacing w:after="0" w:line="240" w:lineRule="auto"/>
        <w:ind w:firstLine="567"/>
        <w:jc w:val="center"/>
        <w:rPr>
          <w:rFonts w:ascii="Times New Roman" w:eastAsia="Calibri" w:hAnsi="Times New Roman" w:cs="Times New Roman"/>
          <w:b/>
          <w:bCs/>
          <w:sz w:val="28"/>
          <w:szCs w:val="28"/>
        </w:rPr>
      </w:pPr>
    </w:p>
    <w:p w:rsidR="00DE642E" w:rsidRDefault="00DE642E" w:rsidP="007E3516">
      <w:pPr>
        <w:spacing w:after="0" w:line="240" w:lineRule="auto"/>
        <w:ind w:firstLine="567"/>
        <w:jc w:val="center"/>
        <w:rPr>
          <w:rFonts w:ascii="Times New Roman" w:eastAsia="Calibri" w:hAnsi="Times New Roman" w:cs="Times New Roman"/>
          <w:b/>
          <w:bCs/>
          <w:sz w:val="28"/>
          <w:szCs w:val="28"/>
        </w:rPr>
      </w:pPr>
    </w:p>
    <w:p w:rsidR="007E3516" w:rsidRPr="00CF4E40" w:rsidRDefault="007E3516" w:rsidP="007E3516">
      <w:pPr>
        <w:spacing w:after="0" w:line="240" w:lineRule="auto"/>
        <w:ind w:firstLine="567"/>
        <w:jc w:val="center"/>
        <w:rPr>
          <w:rFonts w:ascii="Times New Roman" w:eastAsia="Calibri" w:hAnsi="Times New Roman" w:cs="Times New Roman"/>
          <w:b/>
          <w:bCs/>
          <w:sz w:val="28"/>
          <w:szCs w:val="28"/>
        </w:rPr>
      </w:pPr>
      <w:r w:rsidRPr="00CF4E40">
        <w:rPr>
          <w:rFonts w:ascii="Times New Roman" w:eastAsia="Calibri" w:hAnsi="Times New Roman" w:cs="Times New Roman"/>
          <w:b/>
          <w:bCs/>
          <w:sz w:val="28"/>
          <w:szCs w:val="28"/>
        </w:rPr>
        <w:lastRenderedPageBreak/>
        <w:t>ТПП России поддержала законопроект о ТПП Республики Крым</w:t>
      </w:r>
    </w:p>
    <w:p w:rsidR="007E3516" w:rsidRPr="00CF4E40" w:rsidRDefault="007E3516" w:rsidP="007E3516">
      <w:pPr>
        <w:spacing w:after="0" w:line="240" w:lineRule="auto"/>
        <w:ind w:firstLine="567"/>
        <w:jc w:val="both"/>
        <w:rPr>
          <w:rFonts w:ascii="Times New Roman" w:eastAsia="Calibri" w:hAnsi="Times New Roman" w:cs="Times New Roman"/>
          <w:bCs/>
          <w:sz w:val="28"/>
          <w:szCs w:val="28"/>
        </w:rPr>
      </w:pPr>
    </w:p>
    <w:p w:rsidR="007E3516" w:rsidRPr="00CF4E40" w:rsidRDefault="007E3516" w:rsidP="007E3516">
      <w:pPr>
        <w:spacing w:after="0" w:line="240" w:lineRule="auto"/>
        <w:ind w:firstLine="567"/>
        <w:jc w:val="both"/>
        <w:rPr>
          <w:rFonts w:ascii="Times New Roman" w:eastAsia="Calibri" w:hAnsi="Times New Roman" w:cs="Times New Roman"/>
          <w:bCs/>
          <w:sz w:val="28"/>
          <w:szCs w:val="28"/>
        </w:rPr>
      </w:pPr>
      <w:r w:rsidRPr="00CF4E40">
        <w:rPr>
          <w:rFonts w:ascii="Times New Roman" w:eastAsia="Calibri" w:hAnsi="Times New Roman" w:cs="Times New Roman"/>
          <w:bCs/>
          <w:sz w:val="28"/>
          <w:szCs w:val="28"/>
        </w:rPr>
        <w:t xml:space="preserve">Торгово-промышленной палатой </w:t>
      </w:r>
      <w:r>
        <w:rPr>
          <w:rFonts w:ascii="Times New Roman" w:eastAsia="Calibri" w:hAnsi="Times New Roman" w:cs="Times New Roman"/>
          <w:bCs/>
          <w:sz w:val="28"/>
          <w:szCs w:val="28"/>
        </w:rPr>
        <w:t>Российской федерации</w:t>
      </w:r>
      <w:r w:rsidRPr="00CF4E40">
        <w:rPr>
          <w:rFonts w:ascii="Times New Roman" w:eastAsia="Calibri" w:hAnsi="Times New Roman" w:cs="Times New Roman"/>
          <w:bCs/>
          <w:sz w:val="28"/>
          <w:szCs w:val="28"/>
        </w:rPr>
        <w:t xml:space="preserve"> поддержан </w:t>
      </w:r>
      <w:r w:rsidR="00532046">
        <w:rPr>
          <w:rFonts w:ascii="Times New Roman" w:eastAsia="Calibri" w:hAnsi="Times New Roman" w:cs="Times New Roman"/>
          <w:bCs/>
          <w:sz w:val="28"/>
          <w:szCs w:val="28"/>
        </w:rPr>
        <w:t xml:space="preserve">и согласован </w:t>
      </w:r>
      <w:r w:rsidRPr="00CF4E40">
        <w:rPr>
          <w:rFonts w:ascii="Times New Roman" w:eastAsia="Calibri" w:hAnsi="Times New Roman" w:cs="Times New Roman"/>
          <w:bCs/>
          <w:sz w:val="28"/>
          <w:szCs w:val="28"/>
        </w:rPr>
        <w:t xml:space="preserve">проект закона </w:t>
      </w:r>
      <w:r>
        <w:rPr>
          <w:rFonts w:ascii="Times New Roman" w:eastAsia="Calibri" w:hAnsi="Times New Roman" w:cs="Times New Roman"/>
          <w:bCs/>
          <w:sz w:val="28"/>
          <w:szCs w:val="28"/>
        </w:rPr>
        <w:t>«О торгово-промышленной палате Республики Крым»</w:t>
      </w:r>
      <w:r w:rsidRPr="00CF4E40">
        <w:rPr>
          <w:rFonts w:ascii="Times New Roman" w:eastAsia="Calibri" w:hAnsi="Times New Roman" w:cs="Times New Roman"/>
          <w:bCs/>
          <w:sz w:val="28"/>
          <w:szCs w:val="28"/>
        </w:rPr>
        <w:t xml:space="preserve">. </w:t>
      </w:r>
    </w:p>
    <w:p w:rsidR="007E3516" w:rsidRPr="00CF4E40" w:rsidRDefault="00532046" w:rsidP="007E3516">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До настоящего времени </w:t>
      </w:r>
      <w:r w:rsidR="00DD59D0">
        <w:rPr>
          <w:rFonts w:ascii="Times New Roman" w:eastAsia="Calibri" w:hAnsi="Times New Roman" w:cs="Times New Roman"/>
          <w:bCs/>
          <w:sz w:val="28"/>
          <w:szCs w:val="28"/>
        </w:rPr>
        <w:t>р</w:t>
      </w:r>
      <w:r w:rsidR="007E3516" w:rsidRPr="00CF4E40">
        <w:rPr>
          <w:rFonts w:ascii="Times New Roman" w:eastAsia="Calibri" w:hAnsi="Times New Roman" w:cs="Times New Roman"/>
          <w:bCs/>
          <w:sz w:val="28"/>
          <w:szCs w:val="28"/>
        </w:rPr>
        <w:t xml:space="preserve">еспубликанское законодательство не </w:t>
      </w:r>
      <w:r>
        <w:rPr>
          <w:rFonts w:ascii="Times New Roman" w:eastAsia="Calibri" w:hAnsi="Times New Roman" w:cs="Times New Roman"/>
          <w:bCs/>
          <w:sz w:val="28"/>
          <w:szCs w:val="28"/>
        </w:rPr>
        <w:t xml:space="preserve">предусматривало регулирование на законодательном уровне </w:t>
      </w:r>
      <w:r w:rsidR="00DD59D0">
        <w:rPr>
          <w:rFonts w:ascii="Times New Roman" w:eastAsia="Calibri" w:hAnsi="Times New Roman" w:cs="Times New Roman"/>
          <w:bCs/>
          <w:sz w:val="28"/>
          <w:szCs w:val="28"/>
        </w:rPr>
        <w:t>деятельности</w:t>
      </w:r>
      <w:bookmarkStart w:id="0" w:name="_GoBack"/>
      <w:bookmarkEnd w:id="0"/>
      <w:r w:rsidR="007E3516" w:rsidRPr="00CF4E4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7E3516" w:rsidRPr="00CF4E40">
        <w:rPr>
          <w:rFonts w:ascii="Times New Roman" w:eastAsia="Calibri" w:hAnsi="Times New Roman" w:cs="Times New Roman"/>
          <w:bCs/>
          <w:sz w:val="28"/>
          <w:szCs w:val="28"/>
        </w:rPr>
        <w:t>Торгово-промышленной палаты</w:t>
      </w:r>
      <w:r>
        <w:rPr>
          <w:rFonts w:ascii="Times New Roman" w:eastAsia="Calibri" w:hAnsi="Times New Roman" w:cs="Times New Roman"/>
          <w:bCs/>
          <w:sz w:val="28"/>
          <w:szCs w:val="28"/>
        </w:rPr>
        <w:t xml:space="preserve"> Республики Крым.</w:t>
      </w:r>
      <w:r w:rsidR="007E3516" w:rsidRPr="00CF4E40">
        <w:rPr>
          <w:rFonts w:ascii="Times New Roman" w:eastAsia="Calibri" w:hAnsi="Times New Roman" w:cs="Times New Roman"/>
          <w:bCs/>
          <w:sz w:val="28"/>
          <w:szCs w:val="28"/>
        </w:rPr>
        <w:t xml:space="preserve"> Разработка соответствующего закона призвана </w:t>
      </w:r>
      <w:r>
        <w:rPr>
          <w:rFonts w:ascii="Times New Roman" w:eastAsia="Calibri" w:hAnsi="Times New Roman" w:cs="Times New Roman"/>
          <w:bCs/>
          <w:sz w:val="28"/>
          <w:szCs w:val="28"/>
        </w:rPr>
        <w:t>восполнить отмеченный недостаток</w:t>
      </w:r>
      <w:r w:rsidR="007E3516" w:rsidRPr="00CF4E40">
        <w:rPr>
          <w:rFonts w:ascii="Times New Roman" w:eastAsia="Calibri" w:hAnsi="Times New Roman" w:cs="Times New Roman"/>
          <w:bCs/>
          <w:sz w:val="28"/>
          <w:szCs w:val="28"/>
        </w:rPr>
        <w:t xml:space="preserve"> и оказать положительное воздействие на сложившиеся хозяйственные отношения в регионе.</w:t>
      </w:r>
    </w:p>
    <w:p w:rsidR="00CB2A5D" w:rsidRDefault="007E3516" w:rsidP="007E3516">
      <w:pPr>
        <w:spacing w:after="0" w:line="240" w:lineRule="auto"/>
        <w:ind w:firstLine="567"/>
        <w:jc w:val="both"/>
        <w:rPr>
          <w:rFonts w:ascii="Times New Roman" w:eastAsia="Calibri" w:hAnsi="Times New Roman" w:cs="Times New Roman"/>
          <w:bCs/>
          <w:sz w:val="28"/>
          <w:szCs w:val="28"/>
        </w:rPr>
      </w:pPr>
      <w:r w:rsidRPr="00CF4E40">
        <w:rPr>
          <w:rFonts w:ascii="Times New Roman" w:eastAsia="Calibri" w:hAnsi="Times New Roman" w:cs="Times New Roman"/>
          <w:bCs/>
          <w:sz w:val="28"/>
          <w:szCs w:val="28"/>
        </w:rPr>
        <w:t>Особенностью законопроекта, разработанного ТПП Республи</w:t>
      </w:r>
      <w:r w:rsidR="00CB2A5D">
        <w:rPr>
          <w:rFonts w:ascii="Times New Roman" w:eastAsia="Calibri" w:hAnsi="Times New Roman" w:cs="Times New Roman"/>
          <w:bCs/>
          <w:sz w:val="28"/>
          <w:szCs w:val="28"/>
        </w:rPr>
        <w:t>ки Крым совместно с ТПП России</w:t>
      </w:r>
      <w:r w:rsidR="00532046">
        <w:rPr>
          <w:rFonts w:ascii="Times New Roman" w:eastAsia="Calibri" w:hAnsi="Times New Roman" w:cs="Times New Roman"/>
          <w:bCs/>
          <w:sz w:val="28"/>
          <w:szCs w:val="28"/>
        </w:rPr>
        <w:t>,</w:t>
      </w:r>
      <w:r w:rsidR="00CB2A5D">
        <w:rPr>
          <w:rFonts w:ascii="Times New Roman" w:eastAsia="Calibri" w:hAnsi="Times New Roman" w:cs="Times New Roman"/>
          <w:bCs/>
          <w:sz w:val="28"/>
          <w:szCs w:val="28"/>
        </w:rPr>
        <w:t xml:space="preserve"> </w:t>
      </w:r>
      <w:r w:rsidRPr="00CF4E40">
        <w:rPr>
          <w:rFonts w:ascii="Times New Roman" w:eastAsia="Calibri" w:hAnsi="Times New Roman" w:cs="Times New Roman"/>
          <w:bCs/>
          <w:sz w:val="28"/>
          <w:szCs w:val="28"/>
        </w:rPr>
        <w:t>явля</w:t>
      </w:r>
      <w:r w:rsidR="00532046">
        <w:rPr>
          <w:rFonts w:ascii="Times New Roman" w:eastAsia="Calibri" w:hAnsi="Times New Roman" w:cs="Times New Roman"/>
          <w:bCs/>
          <w:sz w:val="28"/>
          <w:szCs w:val="28"/>
        </w:rPr>
        <w:t>ется ряд положений</w:t>
      </w:r>
      <w:r w:rsidRPr="00CF4E40">
        <w:rPr>
          <w:rFonts w:ascii="Times New Roman" w:eastAsia="Calibri" w:hAnsi="Times New Roman" w:cs="Times New Roman"/>
          <w:bCs/>
          <w:sz w:val="28"/>
          <w:szCs w:val="28"/>
        </w:rPr>
        <w:t>, касающи</w:t>
      </w:r>
      <w:r w:rsidR="00532046">
        <w:rPr>
          <w:rFonts w:ascii="Times New Roman" w:eastAsia="Calibri" w:hAnsi="Times New Roman" w:cs="Times New Roman"/>
          <w:bCs/>
          <w:sz w:val="28"/>
          <w:szCs w:val="28"/>
        </w:rPr>
        <w:t>хся</w:t>
      </w:r>
      <w:r w:rsidRPr="00CF4E40">
        <w:rPr>
          <w:rFonts w:ascii="Times New Roman" w:eastAsia="Calibri" w:hAnsi="Times New Roman" w:cs="Times New Roman"/>
          <w:bCs/>
          <w:sz w:val="28"/>
          <w:szCs w:val="28"/>
        </w:rPr>
        <w:t xml:space="preserve"> развития выставочной, ярмарочной и конгрессной деятельности. </w:t>
      </w:r>
    </w:p>
    <w:p w:rsidR="007E3516" w:rsidRPr="00CF4E40" w:rsidRDefault="007E3516" w:rsidP="007E3516">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Pr="00CF4E40">
        <w:rPr>
          <w:rFonts w:ascii="Times New Roman" w:eastAsia="Calibri" w:hAnsi="Times New Roman" w:cs="Times New Roman"/>
          <w:bCs/>
          <w:sz w:val="28"/>
          <w:szCs w:val="28"/>
        </w:rPr>
        <w:t xml:space="preserve">аконопроект о ТПП Республики Крым внесен в Государственный совет Республики Крым и находится на рассмотрении в </w:t>
      </w:r>
      <w:r w:rsidR="00532046">
        <w:rPr>
          <w:rFonts w:ascii="Times New Roman" w:eastAsia="Calibri" w:hAnsi="Times New Roman" w:cs="Times New Roman"/>
          <w:bCs/>
          <w:sz w:val="28"/>
          <w:szCs w:val="28"/>
        </w:rPr>
        <w:t xml:space="preserve">его </w:t>
      </w:r>
      <w:r w:rsidRPr="00CF4E40">
        <w:rPr>
          <w:rFonts w:ascii="Times New Roman" w:eastAsia="Calibri" w:hAnsi="Times New Roman" w:cs="Times New Roman"/>
          <w:bCs/>
          <w:sz w:val="28"/>
          <w:szCs w:val="28"/>
        </w:rPr>
        <w:t>Комитете по экономической политике, промышленности и развитию предпринимательства.</w:t>
      </w:r>
    </w:p>
    <w:p w:rsidR="007E3516" w:rsidRDefault="007E3516" w:rsidP="00CF4E40">
      <w:pPr>
        <w:spacing w:after="0" w:line="240" w:lineRule="auto"/>
        <w:ind w:firstLine="567"/>
        <w:jc w:val="center"/>
        <w:rPr>
          <w:rFonts w:ascii="Times New Roman" w:eastAsia="Calibri" w:hAnsi="Times New Roman" w:cs="Times New Roman"/>
          <w:b/>
          <w:bCs/>
          <w:sz w:val="28"/>
          <w:szCs w:val="28"/>
        </w:rPr>
      </w:pPr>
    </w:p>
    <w:p w:rsidR="000B1CD9" w:rsidRPr="000B1CD9" w:rsidRDefault="000B1CD9" w:rsidP="00CF4E40">
      <w:pPr>
        <w:spacing w:after="0" w:line="240" w:lineRule="auto"/>
        <w:ind w:firstLine="567"/>
        <w:jc w:val="center"/>
        <w:rPr>
          <w:rFonts w:ascii="Times New Roman" w:eastAsia="Calibri" w:hAnsi="Times New Roman" w:cs="Times New Roman"/>
          <w:b/>
          <w:bCs/>
          <w:sz w:val="28"/>
          <w:szCs w:val="28"/>
        </w:rPr>
      </w:pPr>
      <w:r w:rsidRPr="000B1CD9">
        <w:rPr>
          <w:rFonts w:ascii="Times New Roman" w:eastAsia="Calibri" w:hAnsi="Times New Roman" w:cs="Times New Roman"/>
          <w:b/>
          <w:bCs/>
          <w:sz w:val="28"/>
          <w:szCs w:val="28"/>
        </w:rPr>
        <w:t>Законопроект об автоматическом учете выбросов в городах – участниках эксперимента по квотированию выбросов нуждается в доработке</w:t>
      </w:r>
    </w:p>
    <w:p w:rsidR="000B1CD9" w:rsidRPr="000B1CD9" w:rsidRDefault="000B1CD9" w:rsidP="00CF4E40">
      <w:pPr>
        <w:spacing w:after="0" w:line="240" w:lineRule="auto"/>
        <w:ind w:firstLine="567"/>
        <w:jc w:val="both"/>
        <w:rPr>
          <w:rFonts w:ascii="Times New Roman" w:eastAsia="Calibri" w:hAnsi="Times New Roman" w:cs="Times New Roman"/>
          <w:bCs/>
          <w:sz w:val="28"/>
          <w:szCs w:val="28"/>
        </w:rPr>
      </w:pPr>
    </w:p>
    <w:p w:rsidR="000B1CD9" w:rsidRPr="000B1CD9" w:rsidRDefault="000B1CD9" w:rsidP="00CF4E40">
      <w:pPr>
        <w:spacing w:after="0" w:line="240" w:lineRule="auto"/>
        <w:ind w:firstLine="567"/>
        <w:jc w:val="both"/>
        <w:rPr>
          <w:rFonts w:ascii="Times New Roman" w:eastAsia="Calibri" w:hAnsi="Times New Roman" w:cs="Times New Roman"/>
          <w:bCs/>
          <w:sz w:val="28"/>
          <w:szCs w:val="28"/>
        </w:rPr>
      </w:pPr>
      <w:proofErr w:type="gramStart"/>
      <w:r w:rsidRPr="000B1CD9">
        <w:rPr>
          <w:rFonts w:ascii="Times New Roman" w:eastAsia="Calibri" w:hAnsi="Times New Roman" w:cs="Times New Roman"/>
          <w:bCs/>
          <w:sz w:val="28"/>
          <w:szCs w:val="28"/>
        </w:rPr>
        <w:t xml:space="preserve">Правительством </w:t>
      </w:r>
      <w:r w:rsidR="00785102">
        <w:rPr>
          <w:rFonts w:ascii="Times New Roman" w:eastAsia="Calibri" w:hAnsi="Times New Roman" w:cs="Times New Roman"/>
          <w:bCs/>
          <w:sz w:val="28"/>
          <w:szCs w:val="28"/>
        </w:rPr>
        <w:t>РФ</w:t>
      </w:r>
      <w:r w:rsidRPr="000B1CD9">
        <w:rPr>
          <w:rFonts w:ascii="Times New Roman" w:eastAsia="Calibri" w:hAnsi="Times New Roman" w:cs="Times New Roman"/>
          <w:bCs/>
          <w:sz w:val="28"/>
          <w:szCs w:val="28"/>
        </w:rPr>
        <w:t xml:space="preserve"> доработан и готовится к внесению в Государственную Думу проект федерального закона </w:t>
      </w:r>
      <w:r w:rsidRPr="000214AE">
        <w:rPr>
          <w:rFonts w:ascii="Times New Roman" w:eastAsia="Calibri" w:hAnsi="Times New Roman" w:cs="Times New Roman"/>
          <w:bCs/>
          <w:sz w:val="28"/>
          <w:szCs w:val="28"/>
        </w:rPr>
        <w:t>«О внесении изменений в отдельные законодательные акты Российской Федерации»</w:t>
      </w:r>
      <w:r w:rsidRPr="00785102">
        <w:rPr>
          <w:rFonts w:ascii="Times New Roman" w:eastAsia="Calibri" w:hAnsi="Times New Roman" w:cs="Times New Roman"/>
          <w:b/>
          <w:bCs/>
          <w:sz w:val="28"/>
          <w:szCs w:val="28"/>
        </w:rPr>
        <w:t xml:space="preserve"> </w:t>
      </w:r>
      <w:r w:rsidRPr="000B1CD9">
        <w:rPr>
          <w:rFonts w:ascii="Times New Roman" w:eastAsia="Calibri" w:hAnsi="Times New Roman" w:cs="Times New Roman"/>
          <w:bCs/>
          <w:sz w:val="28"/>
          <w:szCs w:val="28"/>
        </w:rPr>
        <w:t>(в части оснащения средствами автоматического контроля выбросов, а также введения режима постоянного государственного экологического контроля (надзора) на квотируемых объектах при проведении эксперимента по квотированию выбросов загрязняющих веществ), подготовленный во исполнение поручения Президента РФ от 25.12.2021 г. № Пр-2519</w:t>
      </w:r>
      <w:r w:rsidR="00785102">
        <w:rPr>
          <w:rFonts w:ascii="Times New Roman" w:eastAsia="Calibri" w:hAnsi="Times New Roman" w:cs="Times New Roman"/>
          <w:bCs/>
          <w:sz w:val="28"/>
          <w:szCs w:val="28"/>
        </w:rPr>
        <w:t>,</w:t>
      </w:r>
      <w:r w:rsidRPr="000B1CD9">
        <w:rPr>
          <w:rFonts w:ascii="Times New Roman" w:eastAsia="Calibri" w:hAnsi="Times New Roman" w:cs="Times New Roman"/>
          <w:bCs/>
          <w:sz w:val="28"/>
          <w:szCs w:val="28"/>
        </w:rPr>
        <w:t xml:space="preserve"> </w:t>
      </w:r>
      <w:r w:rsidR="00532046">
        <w:rPr>
          <w:rFonts w:ascii="Times New Roman" w:eastAsia="Calibri" w:hAnsi="Times New Roman" w:cs="Times New Roman"/>
          <w:bCs/>
          <w:sz w:val="28"/>
          <w:szCs w:val="28"/>
        </w:rPr>
        <w:t>который</w:t>
      </w:r>
      <w:proofErr w:type="gramEnd"/>
      <w:r w:rsidR="00532046">
        <w:rPr>
          <w:rFonts w:ascii="Times New Roman" w:eastAsia="Calibri" w:hAnsi="Times New Roman" w:cs="Times New Roman"/>
          <w:bCs/>
          <w:sz w:val="28"/>
          <w:szCs w:val="28"/>
        </w:rPr>
        <w:t xml:space="preserve"> </w:t>
      </w:r>
      <w:r w:rsidRPr="000B1CD9">
        <w:rPr>
          <w:rFonts w:ascii="Times New Roman" w:eastAsia="Calibri" w:hAnsi="Times New Roman" w:cs="Times New Roman"/>
          <w:bCs/>
          <w:sz w:val="28"/>
          <w:szCs w:val="28"/>
        </w:rPr>
        <w:t>предусматрива</w:t>
      </w:r>
      <w:r w:rsidR="00532046">
        <w:rPr>
          <w:rFonts w:ascii="Times New Roman" w:eastAsia="Calibri" w:hAnsi="Times New Roman" w:cs="Times New Roman"/>
          <w:bCs/>
          <w:sz w:val="28"/>
          <w:szCs w:val="28"/>
        </w:rPr>
        <w:t>ет</w:t>
      </w:r>
      <w:r w:rsidRPr="000B1CD9">
        <w:rPr>
          <w:rFonts w:ascii="Times New Roman" w:eastAsia="Calibri" w:hAnsi="Times New Roman" w:cs="Times New Roman"/>
          <w:bCs/>
          <w:sz w:val="28"/>
          <w:szCs w:val="28"/>
        </w:rPr>
        <w:t>:</w:t>
      </w:r>
    </w:p>
    <w:p w:rsidR="000214AE" w:rsidRDefault="000B1CD9" w:rsidP="00CF4E40">
      <w:pPr>
        <w:spacing w:after="0" w:line="240" w:lineRule="auto"/>
        <w:ind w:firstLine="567"/>
        <w:jc w:val="both"/>
        <w:rPr>
          <w:rFonts w:ascii="Times New Roman" w:eastAsia="Calibri" w:hAnsi="Times New Roman" w:cs="Times New Roman"/>
          <w:bCs/>
          <w:sz w:val="28"/>
          <w:szCs w:val="28"/>
        </w:rPr>
      </w:pPr>
      <w:r w:rsidRPr="000B1CD9">
        <w:rPr>
          <w:rFonts w:ascii="Times New Roman" w:eastAsia="Calibri" w:hAnsi="Times New Roman" w:cs="Times New Roman"/>
          <w:bCs/>
          <w:sz w:val="28"/>
          <w:szCs w:val="28"/>
        </w:rPr>
        <w:t xml:space="preserve">- </w:t>
      </w:r>
      <w:r w:rsidR="004134A3">
        <w:rPr>
          <w:rFonts w:ascii="Times New Roman" w:eastAsia="Calibri" w:hAnsi="Times New Roman" w:cs="Times New Roman"/>
          <w:bCs/>
          <w:sz w:val="28"/>
          <w:szCs w:val="28"/>
        </w:rPr>
        <w:t>н</w:t>
      </w:r>
      <w:r w:rsidRPr="000B1CD9">
        <w:rPr>
          <w:rFonts w:ascii="Times New Roman" w:eastAsia="Calibri" w:hAnsi="Times New Roman" w:cs="Times New Roman"/>
          <w:bCs/>
          <w:sz w:val="28"/>
          <w:szCs w:val="28"/>
        </w:rPr>
        <w:t>еобходимость оснащения системами автоматического контроля выбросов приоритетных загрязняющих веще</w:t>
      </w:r>
      <w:proofErr w:type="gramStart"/>
      <w:r w:rsidRPr="000B1CD9">
        <w:rPr>
          <w:rFonts w:ascii="Times New Roman" w:eastAsia="Calibri" w:hAnsi="Times New Roman" w:cs="Times New Roman"/>
          <w:bCs/>
          <w:sz w:val="28"/>
          <w:szCs w:val="28"/>
        </w:rPr>
        <w:t>ств ст</w:t>
      </w:r>
      <w:proofErr w:type="gramEnd"/>
      <w:r w:rsidRPr="000B1CD9">
        <w:rPr>
          <w:rFonts w:ascii="Times New Roman" w:eastAsia="Calibri" w:hAnsi="Times New Roman" w:cs="Times New Roman"/>
          <w:bCs/>
          <w:sz w:val="28"/>
          <w:szCs w:val="28"/>
        </w:rPr>
        <w:t>ационарных источников выбросов таких веществ, расположенных на квот</w:t>
      </w:r>
      <w:r w:rsidR="000214AE">
        <w:rPr>
          <w:rFonts w:ascii="Times New Roman" w:eastAsia="Calibri" w:hAnsi="Times New Roman" w:cs="Times New Roman"/>
          <w:bCs/>
          <w:sz w:val="28"/>
          <w:szCs w:val="28"/>
        </w:rPr>
        <w:t>ируемых объектах (далее - САК);</w:t>
      </w:r>
    </w:p>
    <w:p w:rsidR="000B1CD9" w:rsidRPr="000B1CD9" w:rsidRDefault="000B1CD9" w:rsidP="00CF4E40">
      <w:pPr>
        <w:spacing w:after="0" w:line="240" w:lineRule="auto"/>
        <w:ind w:firstLine="567"/>
        <w:jc w:val="both"/>
        <w:rPr>
          <w:rFonts w:ascii="Times New Roman" w:eastAsia="Calibri" w:hAnsi="Times New Roman" w:cs="Times New Roman"/>
          <w:bCs/>
          <w:sz w:val="28"/>
          <w:szCs w:val="28"/>
        </w:rPr>
      </w:pPr>
      <w:r w:rsidRPr="000B1CD9">
        <w:rPr>
          <w:rFonts w:ascii="Times New Roman" w:eastAsia="Calibri" w:hAnsi="Times New Roman" w:cs="Times New Roman"/>
          <w:bCs/>
          <w:sz w:val="28"/>
          <w:szCs w:val="28"/>
        </w:rPr>
        <w:t xml:space="preserve">- </w:t>
      </w:r>
      <w:r w:rsidR="004134A3">
        <w:rPr>
          <w:rFonts w:ascii="Times New Roman" w:eastAsia="Calibri" w:hAnsi="Times New Roman" w:cs="Times New Roman"/>
          <w:bCs/>
          <w:sz w:val="28"/>
          <w:szCs w:val="28"/>
        </w:rPr>
        <w:t>у</w:t>
      </w:r>
      <w:r w:rsidRPr="000B1CD9">
        <w:rPr>
          <w:rFonts w:ascii="Times New Roman" w:eastAsia="Calibri" w:hAnsi="Times New Roman" w:cs="Times New Roman"/>
          <w:bCs/>
          <w:sz w:val="28"/>
          <w:szCs w:val="28"/>
        </w:rPr>
        <w:t xml:space="preserve">становление режима постоянного государственного контроля (надзора) на квотируемых объектах </w:t>
      </w:r>
      <w:hyperlink r:id="rId9" w:history="1">
        <w:r w:rsidRPr="000B1CD9">
          <w:rPr>
            <w:rFonts w:ascii="Times New Roman" w:eastAsia="Calibri" w:hAnsi="Times New Roman" w:cs="Times New Roman"/>
            <w:bCs/>
            <w:sz w:val="28"/>
            <w:szCs w:val="28"/>
          </w:rPr>
          <w:t>I и II категории</w:t>
        </w:r>
      </w:hyperlink>
      <w:r w:rsidRPr="000B1CD9">
        <w:rPr>
          <w:rFonts w:ascii="Times New Roman" w:eastAsia="Calibri" w:hAnsi="Times New Roman" w:cs="Times New Roman"/>
          <w:bCs/>
          <w:sz w:val="28"/>
          <w:szCs w:val="28"/>
        </w:rPr>
        <w:t xml:space="preserve"> при осуществлении федерального государственного экологического контроля (надзора) в части соблюдения обязательных требований, направленных на обеспечение охраны атмосферного воздуха и достижение установленных квот выбросов. При этом </w:t>
      </w:r>
      <w:r w:rsidR="00532046">
        <w:rPr>
          <w:rFonts w:ascii="Times New Roman" w:eastAsia="Calibri" w:hAnsi="Times New Roman" w:cs="Times New Roman"/>
          <w:bCs/>
          <w:sz w:val="28"/>
          <w:szCs w:val="28"/>
        </w:rPr>
        <w:t xml:space="preserve">было </w:t>
      </w:r>
      <w:r w:rsidRPr="000B1CD9">
        <w:rPr>
          <w:rFonts w:ascii="Times New Roman" w:eastAsia="Calibri" w:hAnsi="Times New Roman" w:cs="Times New Roman"/>
          <w:bCs/>
          <w:sz w:val="28"/>
          <w:szCs w:val="28"/>
        </w:rPr>
        <w:t xml:space="preserve">учтено предложение ТПП РФ об исключении режима постоянного государственного контроля для объектов III категории. </w:t>
      </w:r>
    </w:p>
    <w:p w:rsidR="000B1CD9" w:rsidRPr="000B1CD9" w:rsidRDefault="000B1CD9" w:rsidP="00CF4E40">
      <w:pPr>
        <w:spacing w:after="0" w:line="240" w:lineRule="auto"/>
        <w:ind w:firstLine="567"/>
        <w:jc w:val="both"/>
        <w:rPr>
          <w:rFonts w:ascii="Times New Roman" w:eastAsia="Calibri" w:hAnsi="Times New Roman" w:cs="Times New Roman"/>
          <w:bCs/>
          <w:sz w:val="28"/>
          <w:szCs w:val="28"/>
        </w:rPr>
      </w:pPr>
      <w:r w:rsidRPr="000B1CD9">
        <w:rPr>
          <w:rFonts w:ascii="Times New Roman" w:eastAsia="Calibri" w:hAnsi="Times New Roman" w:cs="Times New Roman"/>
          <w:bCs/>
          <w:sz w:val="28"/>
          <w:szCs w:val="28"/>
        </w:rPr>
        <w:t xml:space="preserve">- </w:t>
      </w:r>
      <w:r w:rsidR="004134A3">
        <w:rPr>
          <w:rFonts w:ascii="Times New Roman" w:eastAsia="Calibri" w:hAnsi="Times New Roman" w:cs="Times New Roman"/>
          <w:bCs/>
          <w:sz w:val="28"/>
          <w:szCs w:val="28"/>
        </w:rPr>
        <w:t>д</w:t>
      </w:r>
      <w:r w:rsidRPr="000B1CD9">
        <w:rPr>
          <w:rFonts w:ascii="Times New Roman" w:eastAsia="Calibri" w:hAnsi="Times New Roman" w:cs="Times New Roman"/>
          <w:bCs/>
          <w:sz w:val="28"/>
          <w:szCs w:val="28"/>
        </w:rPr>
        <w:t xml:space="preserve">ооснащение средствами автоматического учета выбросов приоритетных загрязняющих веществ уже созданных на основании пунктов 9, 10 статьи 67 Федерального закона «Об охране окружающей среды» систем автоматического контроля выбросов на объектах </w:t>
      </w:r>
      <w:hyperlink r:id="rId10" w:history="1">
        <w:r w:rsidRPr="000B1CD9">
          <w:rPr>
            <w:rFonts w:ascii="Times New Roman" w:eastAsia="Calibri" w:hAnsi="Times New Roman" w:cs="Times New Roman"/>
            <w:bCs/>
            <w:sz w:val="28"/>
            <w:szCs w:val="28"/>
          </w:rPr>
          <w:t>I категории</w:t>
        </w:r>
      </w:hyperlink>
      <w:r w:rsidRPr="000B1CD9">
        <w:rPr>
          <w:rFonts w:ascii="Times New Roman" w:eastAsia="Calibri" w:hAnsi="Times New Roman" w:cs="Times New Roman"/>
          <w:bCs/>
          <w:sz w:val="28"/>
          <w:szCs w:val="28"/>
        </w:rPr>
        <w:t xml:space="preserve"> в целях синхронизации норм двух законов. </w:t>
      </w:r>
    </w:p>
    <w:p w:rsidR="004134A3" w:rsidRDefault="000B1CD9" w:rsidP="00CF4E40">
      <w:pPr>
        <w:spacing w:after="0" w:line="240" w:lineRule="auto"/>
        <w:ind w:firstLine="567"/>
        <w:jc w:val="both"/>
        <w:rPr>
          <w:rFonts w:ascii="Times New Roman" w:eastAsia="Calibri" w:hAnsi="Times New Roman" w:cs="Times New Roman"/>
          <w:bCs/>
          <w:sz w:val="28"/>
          <w:szCs w:val="28"/>
        </w:rPr>
      </w:pPr>
      <w:r w:rsidRPr="000B1CD9">
        <w:rPr>
          <w:rFonts w:ascii="Times New Roman" w:eastAsia="Calibri" w:hAnsi="Times New Roman" w:cs="Times New Roman"/>
          <w:bCs/>
          <w:sz w:val="28"/>
          <w:szCs w:val="28"/>
        </w:rPr>
        <w:t>По мнению</w:t>
      </w:r>
      <w:r w:rsidR="004134A3">
        <w:rPr>
          <w:rFonts w:ascii="Times New Roman" w:eastAsia="Calibri" w:hAnsi="Times New Roman" w:cs="Times New Roman"/>
          <w:bCs/>
          <w:sz w:val="28"/>
          <w:szCs w:val="28"/>
        </w:rPr>
        <w:t xml:space="preserve"> ТПП РФ</w:t>
      </w:r>
      <w:r w:rsidRPr="000B1CD9">
        <w:rPr>
          <w:rFonts w:ascii="Times New Roman" w:eastAsia="Calibri" w:hAnsi="Times New Roman" w:cs="Times New Roman"/>
          <w:bCs/>
          <w:sz w:val="28"/>
          <w:szCs w:val="28"/>
        </w:rPr>
        <w:t>, законопроект требует дальнейшей доработки</w:t>
      </w:r>
      <w:r w:rsidR="008E02F2">
        <w:rPr>
          <w:rFonts w:ascii="Times New Roman" w:eastAsia="Calibri" w:hAnsi="Times New Roman" w:cs="Times New Roman"/>
          <w:bCs/>
          <w:sz w:val="28"/>
          <w:szCs w:val="28"/>
        </w:rPr>
        <w:t xml:space="preserve"> по следующим основаниям:</w:t>
      </w:r>
    </w:p>
    <w:p w:rsidR="004134A3" w:rsidRDefault="004134A3" w:rsidP="00CF4E40">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в нем </w:t>
      </w:r>
      <w:r w:rsidR="000B1CD9" w:rsidRPr="000B1CD9">
        <w:rPr>
          <w:rFonts w:ascii="Times New Roman" w:eastAsia="Calibri" w:hAnsi="Times New Roman" w:cs="Times New Roman"/>
          <w:bCs/>
          <w:sz w:val="28"/>
          <w:szCs w:val="28"/>
        </w:rPr>
        <w:t xml:space="preserve">отсутствует утвержденный перечень приоритетных загрязняющих веществ, </w:t>
      </w:r>
      <w:r w:rsidR="008E02F2">
        <w:rPr>
          <w:rFonts w:ascii="Times New Roman" w:eastAsia="Calibri" w:hAnsi="Times New Roman" w:cs="Times New Roman"/>
          <w:bCs/>
          <w:sz w:val="28"/>
          <w:szCs w:val="28"/>
        </w:rPr>
        <w:t>соответственно</w:t>
      </w:r>
      <w:r w:rsidR="000B1CD9" w:rsidRPr="000B1CD9">
        <w:rPr>
          <w:rFonts w:ascii="Times New Roman" w:eastAsia="Calibri" w:hAnsi="Times New Roman" w:cs="Times New Roman"/>
          <w:bCs/>
          <w:sz w:val="28"/>
          <w:szCs w:val="28"/>
        </w:rPr>
        <w:t xml:space="preserve">, не известны требования по созданию/дооснащению </w:t>
      </w:r>
      <w:r w:rsidR="008E02F2">
        <w:rPr>
          <w:rFonts w:ascii="Times New Roman" w:eastAsia="Calibri" w:hAnsi="Times New Roman" w:cs="Times New Roman"/>
          <w:bCs/>
          <w:sz w:val="28"/>
          <w:szCs w:val="28"/>
        </w:rPr>
        <w:t xml:space="preserve">соответствующих </w:t>
      </w:r>
      <w:r w:rsidR="000B1CD9" w:rsidRPr="000B1CD9">
        <w:rPr>
          <w:rFonts w:ascii="Times New Roman" w:eastAsia="Calibri" w:hAnsi="Times New Roman" w:cs="Times New Roman"/>
          <w:bCs/>
          <w:sz w:val="28"/>
          <w:szCs w:val="28"/>
        </w:rPr>
        <w:t>САК</w:t>
      </w:r>
      <w:r w:rsidR="008E02F2">
        <w:rPr>
          <w:rFonts w:ascii="Times New Roman" w:eastAsia="Calibri" w:hAnsi="Times New Roman" w:cs="Times New Roman"/>
          <w:bCs/>
          <w:sz w:val="28"/>
          <w:szCs w:val="28"/>
        </w:rPr>
        <w:t>;</w:t>
      </w:r>
      <w:r w:rsidR="000B1CD9" w:rsidRPr="000B1CD9">
        <w:rPr>
          <w:rFonts w:ascii="Times New Roman" w:eastAsia="Calibri" w:hAnsi="Times New Roman" w:cs="Times New Roman"/>
          <w:bCs/>
          <w:sz w:val="28"/>
          <w:szCs w:val="28"/>
        </w:rPr>
        <w:t xml:space="preserve"> </w:t>
      </w:r>
    </w:p>
    <w:p w:rsidR="004134A3" w:rsidRDefault="004134A3" w:rsidP="00CF4E40">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8E02F2">
        <w:rPr>
          <w:rFonts w:ascii="Times New Roman" w:eastAsia="Calibri" w:hAnsi="Times New Roman" w:cs="Times New Roman"/>
          <w:bCs/>
          <w:sz w:val="28"/>
          <w:szCs w:val="28"/>
        </w:rPr>
        <w:t>реальность завершения</w:t>
      </w:r>
      <w:r w:rsidR="000B1CD9" w:rsidRPr="000B1CD9">
        <w:rPr>
          <w:rFonts w:ascii="Times New Roman" w:eastAsia="Calibri" w:hAnsi="Times New Roman" w:cs="Times New Roman"/>
          <w:bCs/>
          <w:sz w:val="28"/>
          <w:szCs w:val="28"/>
        </w:rPr>
        <w:t xml:space="preserve"> создания САК до 31.02.2024 года </w:t>
      </w:r>
      <w:r w:rsidR="008E02F2">
        <w:rPr>
          <w:rFonts w:ascii="Times New Roman" w:eastAsia="Calibri" w:hAnsi="Times New Roman" w:cs="Times New Roman"/>
          <w:bCs/>
          <w:sz w:val="28"/>
          <w:szCs w:val="28"/>
        </w:rPr>
        <w:t xml:space="preserve">вызывает сомнения в силу </w:t>
      </w:r>
      <w:r w:rsidR="000B1CD9" w:rsidRPr="000B1CD9">
        <w:rPr>
          <w:rFonts w:ascii="Times New Roman" w:eastAsia="Calibri" w:hAnsi="Times New Roman" w:cs="Times New Roman"/>
          <w:bCs/>
          <w:sz w:val="28"/>
          <w:szCs w:val="28"/>
        </w:rPr>
        <w:t>несформированной нормативной правовой базы,</w:t>
      </w:r>
      <w:r w:rsidR="000B1CD9" w:rsidRPr="000B1CD9">
        <w:rPr>
          <w:rFonts w:ascii="Times New Roman" w:eastAsia="Times New Roman" w:hAnsi="Times New Roman" w:cs="Times New Roman"/>
          <w:sz w:val="28"/>
          <w:szCs w:val="28"/>
          <w:lang w:eastAsia="ru-RU"/>
        </w:rPr>
        <w:t xml:space="preserve"> </w:t>
      </w:r>
      <w:r w:rsidR="000B1CD9" w:rsidRPr="000B1CD9">
        <w:rPr>
          <w:rFonts w:ascii="Times New Roman" w:eastAsia="Calibri" w:hAnsi="Times New Roman" w:cs="Times New Roman"/>
          <w:bCs/>
          <w:sz w:val="28"/>
          <w:szCs w:val="28"/>
        </w:rPr>
        <w:t>экономических санкций, затрудняющих поставки необходимого оборудования и отсутствия локализации его производства в России;</w:t>
      </w:r>
    </w:p>
    <w:p w:rsidR="000B1CD9" w:rsidRPr="000B1CD9" w:rsidRDefault="004134A3" w:rsidP="00CF4E40">
      <w:pPr>
        <w:spacing w:after="0" w:line="240"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0B1CD9" w:rsidRPr="000B1CD9">
        <w:rPr>
          <w:rFonts w:ascii="Times New Roman" w:eastAsia="Calibri" w:hAnsi="Times New Roman" w:cs="Times New Roman"/>
          <w:bCs/>
          <w:sz w:val="28"/>
          <w:szCs w:val="28"/>
        </w:rPr>
        <w:t>установление режима постоянного государственного контроля (надзора) на квотируемых объекта</w:t>
      </w:r>
      <w:r w:rsidR="008E02F2">
        <w:rPr>
          <w:rFonts w:ascii="Times New Roman" w:eastAsia="Calibri" w:hAnsi="Times New Roman" w:cs="Times New Roman"/>
          <w:bCs/>
          <w:sz w:val="28"/>
          <w:szCs w:val="28"/>
        </w:rPr>
        <w:t>х представляется избыточным, не</w:t>
      </w:r>
      <w:r w:rsidR="000B1CD9" w:rsidRPr="000B1CD9">
        <w:rPr>
          <w:rFonts w:ascii="Times New Roman" w:eastAsia="Calibri" w:hAnsi="Times New Roman" w:cs="Times New Roman"/>
          <w:bCs/>
          <w:sz w:val="28"/>
          <w:szCs w:val="28"/>
        </w:rPr>
        <w:t>понятны предмет надзора и сроки вступления в силу данного требования.</w:t>
      </w:r>
    </w:p>
    <w:p w:rsidR="000B1CD9" w:rsidRPr="00CF4E40" w:rsidRDefault="000B1CD9" w:rsidP="000A66D1">
      <w:pPr>
        <w:spacing w:after="0" w:line="240" w:lineRule="auto"/>
        <w:ind w:firstLine="567"/>
        <w:jc w:val="both"/>
        <w:rPr>
          <w:rFonts w:ascii="Times New Roman" w:eastAsia="Calibri" w:hAnsi="Times New Roman" w:cs="Times New Roman"/>
          <w:bCs/>
          <w:sz w:val="28"/>
          <w:szCs w:val="28"/>
        </w:rPr>
      </w:pPr>
    </w:p>
    <w:p w:rsidR="003C0F30" w:rsidRPr="003C0F30" w:rsidRDefault="003C0F30" w:rsidP="000A66D1">
      <w:pPr>
        <w:spacing w:after="0" w:line="240" w:lineRule="auto"/>
        <w:ind w:firstLine="567"/>
        <w:jc w:val="both"/>
        <w:rPr>
          <w:rFonts w:ascii="Times New Roman" w:hAnsi="Times New Roman" w:cs="Times New Roman"/>
          <w:b/>
          <w:sz w:val="28"/>
          <w:szCs w:val="28"/>
        </w:rPr>
      </w:pPr>
      <w:r w:rsidRPr="003C0F30">
        <w:rPr>
          <w:rFonts w:ascii="Times New Roman" w:hAnsi="Times New Roman" w:cs="Times New Roman"/>
          <w:b/>
          <w:sz w:val="28"/>
          <w:szCs w:val="28"/>
        </w:rPr>
        <w:t xml:space="preserve">Коротко: </w:t>
      </w:r>
    </w:p>
    <w:p w:rsidR="003C0F30" w:rsidRPr="003C0F30" w:rsidRDefault="003C0F30" w:rsidP="000A66D1">
      <w:pPr>
        <w:spacing w:after="0" w:line="240" w:lineRule="auto"/>
        <w:ind w:firstLine="567"/>
        <w:jc w:val="both"/>
        <w:rPr>
          <w:rFonts w:ascii="Times New Roman" w:hAnsi="Times New Roman" w:cs="Times New Roman"/>
          <w:b/>
          <w:sz w:val="28"/>
          <w:szCs w:val="28"/>
        </w:rPr>
      </w:pPr>
    </w:p>
    <w:p w:rsidR="007A1C60" w:rsidRPr="00F14B08" w:rsidRDefault="007A1C60" w:rsidP="007144E7">
      <w:pPr>
        <w:spacing w:after="0" w:line="240" w:lineRule="auto"/>
        <w:ind w:firstLine="567"/>
        <w:jc w:val="both"/>
        <w:rPr>
          <w:rFonts w:ascii="Times New Roman" w:eastAsia="Calibri" w:hAnsi="Times New Roman" w:cs="Times New Roman"/>
          <w:b/>
          <w:bCs/>
          <w:sz w:val="28"/>
          <w:szCs w:val="28"/>
        </w:rPr>
      </w:pPr>
      <w:r w:rsidRPr="007A1C60">
        <w:rPr>
          <w:rFonts w:ascii="Times New Roman" w:eastAsia="Calibri" w:hAnsi="Times New Roman" w:cs="Times New Roman"/>
          <w:b/>
          <w:bCs/>
          <w:sz w:val="28"/>
          <w:szCs w:val="28"/>
        </w:rPr>
        <w:t>7 июня</w:t>
      </w:r>
      <w:r w:rsidRPr="00EA48F1">
        <w:rPr>
          <w:rFonts w:ascii="Times New Roman" w:eastAsia="Calibri" w:hAnsi="Times New Roman" w:cs="Times New Roman"/>
          <w:bCs/>
          <w:sz w:val="28"/>
          <w:szCs w:val="28"/>
        </w:rPr>
        <w:t xml:space="preserve"> в Государственную Думу </w:t>
      </w:r>
      <w:r>
        <w:rPr>
          <w:rFonts w:ascii="Times New Roman" w:eastAsia="Calibri" w:hAnsi="Times New Roman" w:cs="Times New Roman"/>
          <w:bCs/>
          <w:sz w:val="28"/>
          <w:szCs w:val="28"/>
        </w:rPr>
        <w:t xml:space="preserve">депутатом </w:t>
      </w:r>
      <w:r w:rsidRPr="00896478">
        <w:rPr>
          <w:rFonts w:ascii="Times New Roman" w:eastAsia="Calibri" w:hAnsi="Times New Roman" w:cs="Times New Roman"/>
          <w:bCs/>
          <w:sz w:val="28"/>
          <w:szCs w:val="28"/>
        </w:rPr>
        <w:t xml:space="preserve">Государственной Думы </w:t>
      </w:r>
      <w:r>
        <w:rPr>
          <w:rFonts w:ascii="Times New Roman" w:eastAsia="Calibri" w:hAnsi="Times New Roman" w:cs="Times New Roman"/>
          <w:bCs/>
          <w:sz w:val="28"/>
          <w:szCs w:val="28"/>
        </w:rPr>
        <w:t>А.Г.</w:t>
      </w:r>
      <w:r w:rsidR="00F14B08">
        <w:rPr>
          <w:rFonts w:ascii="Times New Roman" w:eastAsia="Calibri" w:hAnsi="Times New Roman" w:cs="Times New Roman"/>
          <w:bCs/>
          <w:sz w:val="28"/>
          <w:szCs w:val="28"/>
        </w:rPr>
        <w:t> </w:t>
      </w:r>
      <w:r>
        <w:rPr>
          <w:rFonts w:ascii="Times New Roman" w:eastAsia="Calibri" w:hAnsi="Times New Roman" w:cs="Times New Roman"/>
          <w:bCs/>
          <w:sz w:val="28"/>
          <w:szCs w:val="28"/>
        </w:rPr>
        <w:t xml:space="preserve">Аксаковым </w:t>
      </w:r>
      <w:r w:rsidRPr="00EA48F1">
        <w:rPr>
          <w:rFonts w:ascii="Times New Roman" w:eastAsia="Calibri" w:hAnsi="Times New Roman" w:cs="Times New Roman"/>
          <w:bCs/>
          <w:sz w:val="28"/>
          <w:szCs w:val="28"/>
        </w:rPr>
        <w:t xml:space="preserve">внесен проект федерального закона </w:t>
      </w:r>
      <w:r>
        <w:rPr>
          <w:rFonts w:ascii="Times New Roman" w:eastAsia="Calibri" w:hAnsi="Times New Roman" w:cs="Times New Roman"/>
          <w:bCs/>
          <w:sz w:val="28"/>
          <w:szCs w:val="28"/>
        </w:rPr>
        <w:t xml:space="preserve"> </w:t>
      </w:r>
      <w:r w:rsidRPr="00DE05E3">
        <w:rPr>
          <w:rFonts w:ascii="Times New Roman" w:eastAsia="Calibri" w:hAnsi="Times New Roman" w:cs="Times New Roman"/>
          <w:bCs/>
          <w:sz w:val="28"/>
          <w:szCs w:val="28"/>
        </w:rPr>
        <w:t xml:space="preserve">№ </w:t>
      </w:r>
      <w:r w:rsidRPr="007A1C60">
        <w:rPr>
          <w:rFonts w:ascii="Times New Roman" w:eastAsia="Calibri" w:hAnsi="Times New Roman" w:cs="Times New Roman"/>
          <w:bCs/>
          <w:sz w:val="28"/>
          <w:szCs w:val="28"/>
        </w:rPr>
        <w:t>138674-8</w:t>
      </w:r>
      <w:r>
        <w:rPr>
          <w:rFonts w:ascii="Times New Roman" w:eastAsia="Calibri" w:hAnsi="Times New Roman" w:cs="Times New Roman"/>
          <w:bCs/>
          <w:sz w:val="28"/>
          <w:szCs w:val="28"/>
        </w:rPr>
        <w:t xml:space="preserve"> </w:t>
      </w:r>
      <w:r w:rsidRPr="00F14B08">
        <w:rPr>
          <w:rFonts w:ascii="Times New Roman" w:eastAsia="Calibri" w:hAnsi="Times New Roman" w:cs="Times New Roman"/>
          <w:b/>
          <w:bCs/>
          <w:sz w:val="28"/>
          <w:szCs w:val="28"/>
        </w:rPr>
        <w:t>«О внесении изменений в отдельные законодательные акты Российской Федерации и о приостановлении действия отдельных положений статьи 5.1 Федерального закона «О банках и банковской деятельности».</w:t>
      </w:r>
    </w:p>
    <w:p w:rsidR="00F14B08" w:rsidRDefault="007A1C60" w:rsidP="007144E7">
      <w:pPr>
        <w:spacing w:after="0" w:line="240" w:lineRule="auto"/>
        <w:ind w:firstLine="567"/>
        <w:jc w:val="both"/>
        <w:rPr>
          <w:rFonts w:ascii="Times New Roman" w:eastAsia="Calibri" w:hAnsi="Times New Roman" w:cs="Times New Roman"/>
          <w:bCs/>
          <w:sz w:val="28"/>
          <w:szCs w:val="28"/>
        </w:rPr>
      </w:pPr>
      <w:r w:rsidRPr="007A1C60">
        <w:rPr>
          <w:rFonts w:ascii="Times New Roman" w:eastAsia="Calibri" w:hAnsi="Times New Roman" w:cs="Times New Roman"/>
          <w:bCs/>
          <w:sz w:val="28"/>
          <w:szCs w:val="28"/>
        </w:rPr>
        <w:t>Законопроект</w:t>
      </w:r>
      <w:r w:rsidR="00F14B08">
        <w:rPr>
          <w:rFonts w:ascii="Times New Roman" w:eastAsia="Calibri" w:hAnsi="Times New Roman" w:cs="Times New Roman"/>
          <w:bCs/>
          <w:sz w:val="28"/>
          <w:szCs w:val="28"/>
        </w:rPr>
        <w:t xml:space="preserve"> направлен на п</w:t>
      </w:r>
      <w:r w:rsidRPr="007A1C60">
        <w:rPr>
          <w:rFonts w:ascii="Times New Roman" w:eastAsia="Calibri" w:hAnsi="Times New Roman" w:cs="Times New Roman"/>
          <w:bCs/>
          <w:sz w:val="28"/>
          <w:szCs w:val="28"/>
        </w:rPr>
        <w:t>овышени</w:t>
      </w:r>
      <w:r w:rsidR="00F14B08">
        <w:rPr>
          <w:rFonts w:ascii="Times New Roman" w:eastAsia="Calibri" w:hAnsi="Times New Roman" w:cs="Times New Roman"/>
          <w:bCs/>
          <w:sz w:val="28"/>
          <w:szCs w:val="28"/>
        </w:rPr>
        <w:t>е</w:t>
      </w:r>
      <w:r w:rsidRPr="007A1C60">
        <w:rPr>
          <w:rFonts w:ascii="Times New Roman" w:eastAsia="Calibri" w:hAnsi="Times New Roman" w:cs="Times New Roman"/>
          <w:bCs/>
          <w:sz w:val="28"/>
          <w:szCs w:val="28"/>
        </w:rPr>
        <w:t xml:space="preserve"> инвестиционной привлекательности испол</w:t>
      </w:r>
      <w:r w:rsidR="00F14B08">
        <w:rPr>
          <w:rFonts w:ascii="Times New Roman" w:eastAsia="Calibri" w:hAnsi="Times New Roman" w:cs="Times New Roman"/>
          <w:bCs/>
          <w:sz w:val="28"/>
          <w:szCs w:val="28"/>
        </w:rPr>
        <w:t xml:space="preserve">ьзования </w:t>
      </w:r>
      <w:r w:rsidR="008746A8">
        <w:rPr>
          <w:rFonts w:ascii="Times New Roman" w:eastAsia="Calibri" w:hAnsi="Times New Roman" w:cs="Times New Roman"/>
          <w:bCs/>
          <w:sz w:val="28"/>
          <w:szCs w:val="28"/>
        </w:rPr>
        <w:t xml:space="preserve">бизнесом </w:t>
      </w:r>
      <w:r w:rsidR="00F14B08">
        <w:rPr>
          <w:rFonts w:ascii="Times New Roman" w:eastAsia="Calibri" w:hAnsi="Times New Roman" w:cs="Times New Roman"/>
          <w:bCs/>
          <w:sz w:val="28"/>
          <w:szCs w:val="28"/>
        </w:rPr>
        <w:t xml:space="preserve">цифровых прав и вводит </w:t>
      </w:r>
      <w:r w:rsidR="008746A8">
        <w:rPr>
          <w:rFonts w:ascii="Times New Roman" w:eastAsia="Calibri" w:hAnsi="Times New Roman" w:cs="Times New Roman"/>
          <w:bCs/>
          <w:sz w:val="28"/>
          <w:szCs w:val="28"/>
        </w:rPr>
        <w:t>определения</w:t>
      </w:r>
      <w:r w:rsidRPr="007A1C60">
        <w:rPr>
          <w:rFonts w:ascii="Times New Roman" w:eastAsia="Calibri" w:hAnsi="Times New Roman" w:cs="Times New Roman"/>
          <w:bCs/>
          <w:sz w:val="28"/>
          <w:szCs w:val="28"/>
        </w:rPr>
        <w:t xml:space="preserve"> таких понятий, как </w:t>
      </w:r>
      <w:r w:rsidR="008746A8">
        <w:rPr>
          <w:rFonts w:ascii="Times New Roman" w:eastAsia="Calibri" w:hAnsi="Times New Roman" w:cs="Times New Roman"/>
          <w:bCs/>
          <w:sz w:val="28"/>
          <w:szCs w:val="28"/>
        </w:rPr>
        <w:t>«</w:t>
      </w:r>
      <w:r w:rsidRPr="007A1C60">
        <w:rPr>
          <w:rFonts w:ascii="Times New Roman" w:eastAsia="Calibri" w:hAnsi="Times New Roman" w:cs="Times New Roman"/>
          <w:bCs/>
          <w:sz w:val="28"/>
          <w:szCs w:val="28"/>
        </w:rPr>
        <w:t>электронная платформа</w:t>
      </w:r>
      <w:r w:rsidR="008746A8">
        <w:rPr>
          <w:rFonts w:ascii="Times New Roman" w:eastAsia="Calibri" w:hAnsi="Times New Roman" w:cs="Times New Roman"/>
          <w:bCs/>
          <w:sz w:val="28"/>
          <w:szCs w:val="28"/>
        </w:rPr>
        <w:t>»</w:t>
      </w:r>
      <w:r w:rsidRPr="007A1C60">
        <w:rPr>
          <w:rFonts w:ascii="Times New Roman" w:eastAsia="Calibri" w:hAnsi="Times New Roman" w:cs="Times New Roman"/>
          <w:bCs/>
          <w:sz w:val="28"/>
          <w:szCs w:val="28"/>
        </w:rPr>
        <w:t xml:space="preserve"> (предназначена для выпуска ЦФА), </w:t>
      </w:r>
      <w:r w:rsidR="008746A8">
        <w:rPr>
          <w:rFonts w:ascii="Times New Roman" w:eastAsia="Calibri" w:hAnsi="Times New Roman" w:cs="Times New Roman"/>
          <w:bCs/>
          <w:sz w:val="28"/>
          <w:szCs w:val="28"/>
        </w:rPr>
        <w:t>«</w:t>
      </w:r>
      <w:r w:rsidRPr="007A1C60">
        <w:rPr>
          <w:rFonts w:ascii="Times New Roman" w:eastAsia="Calibri" w:hAnsi="Times New Roman" w:cs="Times New Roman"/>
          <w:bCs/>
          <w:sz w:val="28"/>
          <w:szCs w:val="28"/>
        </w:rPr>
        <w:t>оператор и пол</w:t>
      </w:r>
      <w:r w:rsidR="00F14B08">
        <w:rPr>
          <w:rFonts w:ascii="Times New Roman" w:eastAsia="Calibri" w:hAnsi="Times New Roman" w:cs="Times New Roman"/>
          <w:bCs/>
          <w:sz w:val="28"/>
          <w:szCs w:val="28"/>
        </w:rPr>
        <w:t>ьзователь электронной платформы</w:t>
      </w:r>
      <w:r w:rsidR="008746A8">
        <w:rPr>
          <w:rFonts w:ascii="Times New Roman" w:eastAsia="Calibri" w:hAnsi="Times New Roman" w:cs="Times New Roman"/>
          <w:bCs/>
          <w:sz w:val="28"/>
          <w:szCs w:val="28"/>
        </w:rPr>
        <w:t>»</w:t>
      </w:r>
      <w:r w:rsidR="00F14B08">
        <w:rPr>
          <w:rFonts w:ascii="Times New Roman" w:eastAsia="Calibri" w:hAnsi="Times New Roman" w:cs="Times New Roman"/>
          <w:bCs/>
          <w:sz w:val="28"/>
          <w:szCs w:val="28"/>
        </w:rPr>
        <w:t xml:space="preserve">; устанавливает </w:t>
      </w:r>
      <w:r w:rsidRPr="007A1C60">
        <w:rPr>
          <w:rFonts w:ascii="Times New Roman" w:eastAsia="Calibri" w:hAnsi="Times New Roman" w:cs="Times New Roman"/>
          <w:bCs/>
          <w:sz w:val="28"/>
          <w:szCs w:val="28"/>
        </w:rPr>
        <w:t>требования к порядку расчетов по сделкам, совершенным с использованием электронной платформы</w:t>
      </w:r>
      <w:r w:rsidR="00F14B08">
        <w:rPr>
          <w:rFonts w:ascii="Times New Roman" w:eastAsia="Calibri" w:hAnsi="Times New Roman" w:cs="Times New Roman"/>
          <w:bCs/>
          <w:sz w:val="28"/>
          <w:szCs w:val="28"/>
        </w:rPr>
        <w:t xml:space="preserve">; предусматривает </w:t>
      </w:r>
      <w:r w:rsidRPr="007A1C60">
        <w:rPr>
          <w:rFonts w:ascii="Times New Roman" w:eastAsia="Calibri" w:hAnsi="Times New Roman" w:cs="Times New Roman"/>
          <w:bCs/>
          <w:sz w:val="28"/>
          <w:szCs w:val="28"/>
        </w:rPr>
        <w:t>право Банка России в рамках надзора применять меры воздействия к операторам электронных платформ и опе</w:t>
      </w:r>
      <w:r w:rsidR="00F14B08">
        <w:rPr>
          <w:rFonts w:ascii="Times New Roman" w:eastAsia="Calibri" w:hAnsi="Times New Roman" w:cs="Times New Roman"/>
          <w:bCs/>
          <w:sz w:val="28"/>
          <w:szCs w:val="28"/>
        </w:rPr>
        <w:t xml:space="preserve">раторам инвестиционных платформ, вводит запрет </w:t>
      </w:r>
      <w:r w:rsidRPr="007A1C60">
        <w:rPr>
          <w:rFonts w:ascii="Times New Roman" w:eastAsia="Calibri" w:hAnsi="Times New Roman" w:cs="Times New Roman"/>
          <w:bCs/>
          <w:sz w:val="28"/>
          <w:szCs w:val="28"/>
        </w:rPr>
        <w:t>на передачу или прием ЦФА или УЦП в качестве встречного предоставления за передаваемые товары (работы, ус</w:t>
      </w:r>
      <w:r w:rsidR="00F14B08">
        <w:rPr>
          <w:rFonts w:ascii="Times New Roman" w:eastAsia="Calibri" w:hAnsi="Times New Roman" w:cs="Times New Roman"/>
          <w:bCs/>
          <w:sz w:val="28"/>
          <w:szCs w:val="28"/>
        </w:rPr>
        <w:t xml:space="preserve">луги) и др. </w:t>
      </w:r>
    </w:p>
    <w:p w:rsidR="00AA1551" w:rsidRPr="003C0F30" w:rsidRDefault="00AA1551" w:rsidP="007144E7">
      <w:pPr>
        <w:spacing w:after="0" w:line="240" w:lineRule="auto"/>
        <w:ind w:firstLine="567"/>
        <w:jc w:val="both"/>
        <w:rPr>
          <w:rFonts w:ascii="Times New Roman" w:hAnsi="Times New Roman" w:cs="Times New Roman"/>
          <w:sz w:val="28"/>
          <w:szCs w:val="28"/>
        </w:rPr>
      </w:pPr>
      <w:r w:rsidRPr="003C0F30">
        <w:rPr>
          <w:rFonts w:ascii="Times New Roman" w:hAnsi="Times New Roman" w:cs="Times New Roman"/>
          <w:b/>
          <w:sz w:val="28"/>
          <w:szCs w:val="28"/>
        </w:rPr>
        <w:t xml:space="preserve">9 июня </w:t>
      </w:r>
      <w:r w:rsidRPr="003C0F30">
        <w:rPr>
          <w:rFonts w:ascii="Times New Roman" w:hAnsi="Times New Roman" w:cs="Times New Roman"/>
          <w:sz w:val="28"/>
          <w:szCs w:val="28"/>
        </w:rPr>
        <w:t xml:space="preserve">в Государственную Думу Правительством РФ внесен проект федерального закона № 140581-8 </w:t>
      </w:r>
      <w:r w:rsidRPr="007F7902">
        <w:rPr>
          <w:rFonts w:ascii="Times New Roman" w:hAnsi="Times New Roman" w:cs="Times New Roman"/>
          <w:b/>
          <w:sz w:val="28"/>
          <w:szCs w:val="28"/>
        </w:rPr>
        <w:t>«О внесении изменений в статьи 189 и 226-1 Уголовного кодекса Российской Федерации».</w:t>
      </w:r>
    </w:p>
    <w:p w:rsidR="00AA1551" w:rsidRPr="003C0F30" w:rsidRDefault="00AA1551" w:rsidP="007144E7">
      <w:pPr>
        <w:spacing w:after="0" w:line="240" w:lineRule="auto"/>
        <w:ind w:firstLine="567"/>
        <w:jc w:val="both"/>
        <w:rPr>
          <w:rFonts w:ascii="Times New Roman" w:hAnsi="Times New Roman" w:cs="Times New Roman"/>
          <w:sz w:val="28"/>
          <w:szCs w:val="28"/>
        </w:rPr>
      </w:pPr>
      <w:r w:rsidRPr="003C0F30">
        <w:rPr>
          <w:rFonts w:ascii="Times New Roman" w:hAnsi="Times New Roman" w:cs="Times New Roman"/>
          <w:sz w:val="28"/>
          <w:szCs w:val="28"/>
        </w:rPr>
        <w:t xml:space="preserve"> </w:t>
      </w:r>
      <w:proofErr w:type="gramStart"/>
      <w:r w:rsidRPr="003C0F30">
        <w:rPr>
          <w:rFonts w:ascii="Times New Roman" w:hAnsi="Times New Roman" w:cs="Times New Roman"/>
          <w:sz w:val="28"/>
          <w:szCs w:val="28"/>
        </w:rPr>
        <w:t>Законопроектом предлагается в статье 189 УК РФ</w:t>
      </w:r>
      <w:r w:rsidR="006E520E">
        <w:rPr>
          <w:rFonts w:ascii="Times New Roman" w:hAnsi="Times New Roman" w:cs="Times New Roman"/>
          <w:sz w:val="28"/>
          <w:szCs w:val="28"/>
        </w:rPr>
        <w:t xml:space="preserve"> </w:t>
      </w:r>
      <w:r w:rsidRPr="003C0F30">
        <w:rPr>
          <w:rFonts w:ascii="Times New Roman" w:hAnsi="Times New Roman" w:cs="Times New Roman"/>
          <w:sz w:val="28"/>
          <w:szCs w:val="28"/>
        </w:rPr>
        <w:t>«Незаконные экспорт из Российской Федерации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  отнести к предмету преступления товары и технологии, вооружение и военную технику, работы, услуги, в отношении которых установлен экспортный контроль, а также расширить</w:t>
      </w:r>
      <w:proofErr w:type="gramEnd"/>
      <w:r w:rsidRPr="003C0F30">
        <w:rPr>
          <w:rFonts w:ascii="Times New Roman" w:hAnsi="Times New Roman" w:cs="Times New Roman"/>
          <w:sz w:val="28"/>
          <w:szCs w:val="28"/>
        </w:rPr>
        <w:t xml:space="preserve"> перечень лиц, незаконно их получающих (все иностранные лица, а не тольк</w:t>
      </w:r>
      <w:r w:rsidR="006E520E">
        <w:rPr>
          <w:rFonts w:ascii="Times New Roman" w:hAnsi="Times New Roman" w:cs="Times New Roman"/>
          <w:sz w:val="28"/>
          <w:szCs w:val="28"/>
        </w:rPr>
        <w:t>о юридические иностранные лица), а также п</w:t>
      </w:r>
      <w:r w:rsidRPr="003C0F30">
        <w:rPr>
          <w:rFonts w:ascii="Times New Roman" w:hAnsi="Times New Roman" w:cs="Times New Roman"/>
          <w:sz w:val="28"/>
          <w:szCs w:val="28"/>
        </w:rPr>
        <w:t>редлагается увеличить максимальный срок наказания</w:t>
      </w:r>
      <w:r w:rsidR="006E520E">
        <w:rPr>
          <w:rFonts w:ascii="Times New Roman" w:hAnsi="Times New Roman" w:cs="Times New Roman"/>
          <w:sz w:val="28"/>
          <w:szCs w:val="28"/>
        </w:rPr>
        <w:t xml:space="preserve"> за совершение указанного преступления.</w:t>
      </w:r>
    </w:p>
    <w:p w:rsidR="008746A8" w:rsidRDefault="003104AD" w:rsidP="007144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стать</w:t>
      </w:r>
      <w:r w:rsidR="007E3516">
        <w:rPr>
          <w:rFonts w:ascii="Times New Roman" w:hAnsi="Times New Roman" w:cs="Times New Roman"/>
          <w:sz w:val="28"/>
          <w:szCs w:val="28"/>
        </w:rPr>
        <w:t>е</w:t>
      </w:r>
      <w:r>
        <w:rPr>
          <w:rFonts w:ascii="Times New Roman" w:hAnsi="Times New Roman" w:cs="Times New Roman"/>
          <w:sz w:val="28"/>
          <w:szCs w:val="28"/>
        </w:rPr>
        <w:t xml:space="preserve"> 226.1 УК РФ п</w:t>
      </w:r>
      <w:r w:rsidR="00AA1551" w:rsidRPr="003C0F30">
        <w:rPr>
          <w:rFonts w:ascii="Times New Roman" w:hAnsi="Times New Roman" w:cs="Times New Roman"/>
          <w:sz w:val="28"/>
          <w:szCs w:val="28"/>
        </w:rPr>
        <w:t xml:space="preserve">редлагается </w:t>
      </w:r>
      <w:r>
        <w:rPr>
          <w:rFonts w:ascii="Times New Roman" w:hAnsi="Times New Roman" w:cs="Times New Roman"/>
          <w:sz w:val="28"/>
          <w:szCs w:val="28"/>
        </w:rPr>
        <w:t xml:space="preserve">считать </w:t>
      </w:r>
      <w:r w:rsidR="008746A8">
        <w:rPr>
          <w:rFonts w:ascii="Times New Roman" w:hAnsi="Times New Roman" w:cs="Times New Roman"/>
          <w:sz w:val="28"/>
          <w:szCs w:val="28"/>
        </w:rPr>
        <w:t xml:space="preserve">предметом </w:t>
      </w:r>
      <w:proofErr w:type="gramStart"/>
      <w:r w:rsidR="008746A8">
        <w:rPr>
          <w:rFonts w:ascii="Times New Roman" w:hAnsi="Times New Roman" w:cs="Times New Roman"/>
          <w:sz w:val="28"/>
          <w:szCs w:val="28"/>
        </w:rPr>
        <w:t>контрабанды</w:t>
      </w:r>
      <w:proofErr w:type="gramEnd"/>
      <w:r w:rsidR="008746A8">
        <w:rPr>
          <w:rFonts w:ascii="Times New Roman" w:hAnsi="Times New Roman" w:cs="Times New Roman"/>
          <w:sz w:val="28"/>
          <w:szCs w:val="28"/>
        </w:rPr>
        <w:t xml:space="preserve"> </w:t>
      </w:r>
      <w:r w:rsidRPr="003C0F30">
        <w:rPr>
          <w:rFonts w:ascii="Times New Roman" w:hAnsi="Times New Roman" w:cs="Times New Roman"/>
          <w:sz w:val="28"/>
          <w:szCs w:val="28"/>
        </w:rPr>
        <w:t>подлежащие экспортному контролю технологии, сырье, научно-техническую информацию и результат</w:t>
      </w:r>
      <w:r>
        <w:rPr>
          <w:rFonts w:ascii="Times New Roman" w:hAnsi="Times New Roman" w:cs="Times New Roman"/>
          <w:sz w:val="28"/>
          <w:szCs w:val="28"/>
        </w:rPr>
        <w:t>ы интеллектуальной деятельности</w:t>
      </w:r>
      <w:r w:rsidR="008746A8">
        <w:rPr>
          <w:rFonts w:ascii="Times New Roman" w:hAnsi="Times New Roman" w:cs="Times New Roman"/>
          <w:sz w:val="28"/>
          <w:szCs w:val="28"/>
        </w:rPr>
        <w:t>.</w:t>
      </w:r>
      <w:r>
        <w:rPr>
          <w:rFonts w:ascii="Times New Roman" w:hAnsi="Times New Roman" w:cs="Times New Roman"/>
          <w:sz w:val="28"/>
          <w:szCs w:val="28"/>
        </w:rPr>
        <w:t xml:space="preserve"> </w:t>
      </w:r>
    </w:p>
    <w:p w:rsidR="001102E2" w:rsidRPr="00F068E4" w:rsidRDefault="001102E2" w:rsidP="007144E7">
      <w:pPr>
        <w:spacing w:after="0" w:line="240" w:lineRule="auto"/>
        <w:ind w:firstLine="567"/>
        <w:jc w:val="both"/>
        <w:rPr>
          <w:rFonts w:ascii="Times New Roman" w:hAnsi="Times New Roman" w:cs="Times New Roman"/>
          <w:sz w:val="28"/>
          <w:szCs w:val="28"/>
        </w:rPr>
      </w:pPr>
      <w:r w:rsidRPr="001102E2">
        <w:rPr>
          <w:rFonts w:ascii="Times New Roman" w:hAnsi="Times New Roman" w:cs="Times New Roman"/>
          <w:b/>
          <w:sz w:val="28"/>
          <w:szCs w:val="28"/>
        </w:rPr>
        <w:t>10 июня</w:t>
      </w:r>
      <w:r w:rsidRPr="001102E2">
        <w:rPr>
          <w:rFonts w:ascii="Times New Roman" w:hAnsi="Times New Roman" w:cs="Times New Roman"/>
          <w:sz w:val="28"/>
          <w:szCs w:val="28"/>
        </w:rPr>
        <w:t xml:space="preserve"> </w:t>
      </w:r>
      <w:r w:rsidRPr="00CF4E40">
        <w:rPr>
          <w:rFonts w:ascii="Times New Roman" w:hAnsi="Times New Roman" w:cs="Times New Roman"/>
          <w:sz w:val="28"/>
          <w:szCs w:val="28"/>
        </w:rPr>
        <w:t xml:space="preserve">в Государственную Думу </w:t>
      </w:r>
      <w:r>
        <w:rPr>
          <w:rFonts w:ascii="Times New Roman" w:hAnsi="Times New Roman" w:cs="Times New Roman"/>
          <w:sz w:val="28"/>
          <w:szCs w:val="28"/>
        </w:rPr>
        <w:t xml:space="preserve">Правительством РФ </w:t>
      </w:r>
      <w:r w:rsidRPr="00CF4E40">
        <w:rPr>
          <w:rFonts w:ascii="Times New Roman" w:hAnsi="Times New Roman" w:cs="Times New Roman"/>
          <w:sz w:val="28"/>
          <w:szCs w:val="28"/>
        </w:rPr>
        <w:t>внесен проект федерального закона</w:t>
      </w:r>
      <w:r w:rsidR="007E5E92">
        <w:rPr>
          <w:rFonts w:ascii="Times New Roman" w:hAnsi="Times New Roman" w:cs="Times New Roman"/>
          <w:sz w:val="28"/>
          <w:szCs w:val="28"/>
        </w:rPr>
        <w:t xml:space="preserve"> №140807-8 </w:t>
      </w:r>
      <w:r w:rsidRPr="007F7902">
        <w:rPr>
          <w:rFonts w:ascii="Times New Roman" w:hAnsi="Times New Roman" w:cs="Times New Roman"/>
          <w:b/>
          <w:sz w:val="28"/>
          <w:szCs w:val="28"/>
        </w:rPr>
        <w:t xml:space="preserve">«О внесении изменений в отдельные законодательные акты Российской Федерации и об установлении </w:t>
      </w:r>
      <w:r w:rsidRPr="007F7902">
        <w:rPr>
          <w:rFonts w:ascii="Times New Roman" w:hAnsi="Times New Roman" w:cs="Times New Roman"/>
          <w:b/>
          <w:sz w:val="28"/>
          <w:szCs w:val="28"/>
        </w:rPr>
        <w:lastRenderedPageBreak/>
        <w:t xml:space="preserve">особенностей регулирования корпоративных отношений в 2022 году» </w:t>
      </w:r>
      <w:r w:rsidRPr="00F068E4">
        <w:rPr>
          <w:rFonts w:ascii="Times New Roman" w:hAnsi="Times New Roman" w:cs="Times New Roman"/>
          <w:sz w:val="28"/>
          <w:szCs w:val="28"/>
        </w:rPr>
        <w:t>(в части установления специального регулирования в сфере финансового рынка и корпоративных отношений).</w:t>
      </w:r>
    </w:p>
    <w:p w:rsidR="001102E2" w:rsidRPr="001102E2" w:rsidRDefault="001102E2" w:rsidP="007144E7">
      <w:pPr>
        <w:spacing w:after="0" w:line="240" w:lineRule="auto"/>
        <w:ind w:firstLine="567"/>
        <w:jc w:val="both"/>
        <w:rPr>
          <w:rFonts w:ascii="Times New Roman" w:hAnsi="Times New Roman" w:cs="Times New Roman"/>
          <w:sz w:val="28"/>
          <w:szCs w:val="28"/>
        </w:rPr>
      </w:pPr>
      <w:r w:rsidRPr="001102E2">
        <w:rPr>
          <w:rFonts w:ascii="Times New Roman" w:hAnsi="Times New Roman" w:cs="Times New Roman"/>
          <w:sz w:val="28"/>
          <w:szCs w:val="28"/>
        </w:rPr>
        <w:t xml:space="preserve">Законопроектом предлагается определить меры, уточняющие порядок проведения отдельных корпоративных процедур в 2022 году с целью противодействия недружественным действиям иностранных государств и снижения </w:t>
      </w:r>
      <w:proofErr w:type="spellStart"/>
      <w:r w:rsidRPr="001102E2">
        <w:rPr>
          <w:rFonts w:ascii="Times New Roman" w:hAnsi="Times New Roman" w:cs="Times New Roman"/>
          <w:sz w:val="28"/>
          <w:szCs w:val="28"/>
        </w:rPr>
        <w:t>санкционно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давления на участников </w:t>
      </w:r>
      <w:r w:rsidR="009A4129">
        <w:rPr>
          <w:rFonts w:ascii="Times New Roman" w:hAnsi="Times New Roman" w:cs="Times New Roman"/>
          <w:sz w:val="28"/>
          <w:szCs w:val="28"/>
        </w:rPr>
        <w:t xml:space="preserve">финансового </w:t>
      </w:r>
      <w:r>
        <w:rPr>
          <w:rFonts w:ascii="Times New Roman" w:hAnsi="Times New Roman" w:cs="Times New Roman"/>
          <w:sz w:val="28"/>
          <w:szCs w:val="28"/>
        </w:rPr>
        <w:t xml:space="preserve">рынка. </w:t>
      </w:r>
      <w:proofErr w:type="gramStart"/>
      <w:r>
        <w:rPr>
          <w:rFonts w:ascii="Times New Roman" w:hAnsi="Times New Roman" w:cs="Times New Roman"/>
          <w:sz w:val="28"/>
          <w:szCs w:val="28"/>
        </w:rPr>
        <w:t>В частности,</w:t>
      </w:r>
      <w:r w:rsidR="003104AD">
        <w:rPr>
          <w:rFonts w:ascii="Times New Roman" w:hAnsi="Times New Roman" w:cs="Times New Roman"/>
          <w:sz w:val="28"/>
          <w:szCs w:val="28"/>
        </w:rPr>
        <w:t xml:space="preserve"> законопроектом</w:t>
      </w:r>
      <w:r>
        <w:rPr>
          <w:rFonts w:ascii="Times New Roman" w:hAnsi="Times New Roman" w:cs="Times New Roman"/>
          <w:sz w:val="28"/>
          <w:szCs w:val="28"/>
        </w:rPr>
        <w:t xml:space="preserve"> уточняются сроки</w:t>
      </w:r>
      <w:r w:rsidRPr="001102E2">
        <w:rPr>
          <w:rFonts w:ascii="Times New Roman" w:hAnsi="Times New Roman" w:cs="Times New Roman"/>
          <w:sz w:val="28"/>
          <w:szCs w:val="28"/>
        </w:rPr>
        <w:t xml:space="preserve"> проведения ряда корпоративных процедур в текущем году</w:t>
      </w:r>
      <w:r>
        <w:rPr>
          <w:rFonts w:ascii="Times New Roman" w:hAnsi="Times New Roman" w:cs="Times New Roman"/>
          <w:sz w:val="28"/>
          <w:szCs w:val="28"/>
        </w:rPr>
        <w:t>; увеличиваются</w:t>
      </w:r>
      <w:r w:rsidRPr="001102E2">
        <w:rPr>
          <w:rFonts w:ascii="Times New Roman" w:hAnsi="Times New Roman" w:cs="Times New Roman"/>
          <w:sz w:val="28"/>
          <w:szCs w:val="28"/>
        </w:rPr>
        <w:t xml:space="preserve"> с 1 года до 2 лет срок реализации публичным обществом собственных акций, приобретенных в 2022 году на организованных торгах в рамках упрощенной процедуры при</w:t>
      </w:r>
      <w:r>
        <w:rPr>
          <w:rFonts w:ascii="Times New Roman" w:hAnsi="Times New Roman" w:cs="Times New Roman"/>
          <w:sz w:val="28"/>
          <w:szCs w:val="28"/>
        </w:rPr>
        <w:t>обретения акций; определяется</w:t>
      </w:r>
      <w:r w:rsidRPr="001102E2">
        <w:rPr>
          <w:rFonts w:ascii="Times New Roman" w:hAnsi="Times New Roman" w:cs="Times New Roman"/>
          <w:sz w:val="28"/>
          <w:szCs w:val="28"/>
        </w:rPr>
        <w:t xml:space="preserve"> особый порядок размещения российскими юридическими лицами облигаций, которые могут быть использованы для замещения обязательств, связанных с выпуском еврооблигаций.</w:t>
      </w:r>
      <w:proofErr w:type="gramEnd"/>
    </w:p>
    <w:p w:rsidR="003C0F30" w:rsidRPr="007F7902" w:rsidRDefault="003C0F30" w:rsidP="007144E7">
      <w:pPr>
        <w:spacing w:after="0" w:line="240" w:lineRule="auto"/>
        <w:ind w:firstLine="567"/>
        <w:jc w:val="both"/>
        <w:rPr>
          <w:rFonts w:ascii="Times New Roman" w:hAnsi="Times New Roman" w:cs="Times New Roman"/>
          <w:b/>
          <w:sz w:val="28"/>
          <w:szCs w:val="28"/>
        </w:rPr>
      </w:pPr>
      <w:r w:rsidRPr="003C0F30">
        <w:rPr>
          <w:rFonts w:ascii="Times New Roman" w:hAnsi="Times New Roman" w:cs="Times New Roman"/>
          <w:b/>
          <w:sz w:val="28"/>
          <w:szCs w:val="28"/>
        </w:rPr>
        <w:t xml:space="preserve">14 июня </w:t>
      </w:r>
      <w:r w:rsidRPr="003C0F30">
        <w:rPr>
          <w:rFonts w:ascii="Times New Roman" w:hAnsi="Times New Roman" w:cs="Times New Roman"/>
          <w:sz w:val="28"/>
          <w:szCs w:val="28"/>
        </w:rPr>
        <w:t xml:space="preserve">в Государственную Думу </w:t>
      </w:r>
      <w:r w:rsidR="00AA1551">
        <w:rPr>
          <w:rFonts w:ascii="Times New Roman" w:hAnsi="Times New Roman" w:cs="Times New Roman"/>
          <w:sz w:val="28"/>
          <w:szCs w:val="28"/>
        </w:rPr>
        <w:t>депутатом</w:t>
      </w:r>
      <w:r w:rsidR="00C12095">
        <w:rPr>
          <w:rFonts w:ascii="Times New Roman" w:hAnsi="Times New Roman" w:cs="Times New Roman"/>
          <w:sz w:val="28"/>
          <w:szCs w:val="28"/>
        </w:rPr>
        <w:t xml:space="preserve"> Государственной Думы И.А. </w:t>
      </w:r>
      <w:r w:rsidRPr="003C0F30">
        <w:rPr>
          <w:rFonts w:ascii="Times New Roman" w:hAnsi="Times New Roman" w:cs="Times New Roman"/>
          <w:sz w:val="28"/>
          <w:szCs w:val="28"/>
        </w:rPr>
        <w:t xml:space="preserve">Антропенко внесен проект федерального закона  № </w:t>
      </w:r>
      <w:r w:rsidR="00AA1551">
        <w:rPr>
          <w:rFonts w:ascii="Times New Roman" w:hAnsi="Times New Roman" w:cs="Times New Roman"/>
          <w:sz w:val="28"/>
          <w:szCs w:val="28"/>
        </w:rPr>
        <w:t> </w:t>
      </w:r>
      <w:r w:rsidRPr="003C0F30">
        <w:rPr>
          <w:rFonts w:ascii="Times New Roman" w:hAnsi="Times New Roman" w:cs="Times New Roman"/>
          <w:sz w:val="28"/>
          <w:szCs w:val="28"/>
        </w:rPr>
        <w:t xml:space="preserve">142292-8 </w:t>
      </w:r>
      <w:r w:rsidRPr="007F7902">
        <w:rPr>
          <w:rFonts w:ascii="Times New Roman" w:hAnsi="Times New Roman" w:cs="Times New Roman"/>
          <w:b/>
          <w:sz w:val="28"/>
          <w:szCs w:val="28"/>
        </w:rPr>
        <w:t>«О внесении изменений в статью 76-1 Уголовного кодекса Российской Федерации и статью 28-1 Уголовно-процессуального кодекса Российской Федерации».</w:t>
      </w:r>
    </w:p>
    <w:p w:rsidR="003C0F30" w:rsidRPr="003C0F30" w:rsidRDefault="003C0F30" w:rsidP="007144E7">
      <w:pPr>
        <w:spacing w:after="0" w:line="240" w:lineRule="auto"/>
        <w:ind w:firstLine="567"/>
        <w:jc w:val="both"/>
        <w:rPr>
          <w:rFonts w:ascii="Times New Roman" w:hAnsi="Times New Roman" w:cs="Times New Roman"/>
          <w:b/>
          <w:sz w:val="28"/>
          <w:szCs w:val="28"/>
        </w:rPr>
      </w:pPr>
      <w:proofErr w:type="gramStart"/>
      <w:r w:rsidRPr="003C0F30">
        <w:rPr>
          <w:rFonts w:ascii="Times New Roman" w:hAnsi="Times New Roman" w:cs="Times New Roman"/>
          <w:sz w:val="28"/>
          <w:szCs w:val="28"/>
        </w:rPr>
        <w:t xml:space="preserve">Законопроектом </w:t>
      </w:r>
      <w:r w:rsidR="00C95AAC">
        <w:rPr>
          <w:rFonts w:ascii="Times New Roman" w:hAnsi="Times New Roman" w:cs="Times New Roman"/>
          <w:sz w:val="28"/>
          <w:szCs w:val="28"/>
        </w:rPr>
        <w:t>предусматривается возможность освобождения от уголовной ответственности в связи с возмещением</w:t>
      </w:r>
      <w:r w:rsidR="00CB3930">
        <w:rPr>
          <w:rFonts w:ascii="Times New Roman" w:hAnsi="Times New Roman" w:cs="Times New Roman"/>
          <w:sz w:val="28"/>
          <w:szCs w:val="28"/>
        </w:rPr>
        <w:t xml:space="preserve"> ущерба лиц, впервые совершивших</w:t>
      </w:r>
      <w:r w:rsidR="00C95AAC">
        <w:rPr>
          <w:rFonts w:ascii="Times New Roman" w:hAnsi="Times New Roman" w:cs="Times New Roman"/>
          <w:sz w:val="28"/>
          <w:szCs w:val="28"/>
        </w:rPr>
        <w:t xml:space="preserve"> преступления, предусмотренные </w:t>
      </w:r>
      <w:r w:rsidRPr="003C0F30">
        <w:rPr>
          <w:rFonts w:ascii="Times New Roman" w:hAnsi="Times New Roman" w:cs="Times New Roman"/>
          <w:sz w:val="28"/>
          <w:szCs w:val="28"/>
        </w:rPr>
        <w:t xml:space="preserve">пунктом «б» части </w:t>
      </w:r>
      <w:r w:rsidR="00C95AAC">
        <w:rPr>
          <w:rFonts w:ascii="Times New Roman" w:hAnsi="Times New Roman" w:cs="Times New Roman"/>
          <w:sz w:val="28"/>
          <w:szCs w:val="28"/>
        </w:rPr>
        <w:t>2</w:t>
      </w:r>
      <w:r w:rsidRPr="003C0F30">
        <w:rPr>
          <w:rFonts w:ascii="Times New Roman" w:hAnsi="Times New Roman" w:cs="Times New Roman"/>
          <w:sz w:val="28"/>
          <w:szCs w:val="28"/>
        </w:rPr>
        <w:t xml:space="preserve"> статьи 171 (Незаконное предпринимательство), пунктом «б» части </w:t>
      </w:r>
      <w:r w:rsidR="00C95AAC">
        <w:rPr>
          <w:rFonts w:ascii="Times New Roman" w:hAnsi="Times New Roman" w:cs="Times New Roman"/>
          <w:sz w:val="28"/>
          <w:szCs w:val="28"/>
        </w:rPr>
        <w:t>2</w:t>
      </w:r>
      <w:r w:rsidRPr="003C0F30">
        <w:rPr>
          <w:rFonts w:ascii="Times New Roman" w:hAnsi="Times New Roman" w:cs="Times New Roman"/>
          <w:sz w:val="28"/>
          <w:szCs w:val="28"/>
        </w:rPr>
        <w:t xml:space="preserve"> статьи 172 (Незаконная банковская деятельность) и пунктом «а» части </w:t>
      </w:r>
      <w:r w:rsidR="00C95AAC">
        <w:rPr>
          <w:rFonts w:ascii="Times New Roman" w:hAnsi="Times New Roman" w:cs="Times New Roman"/>
          <w:sz w:val="28"/>
          <w:szCs w:val="28"/>
        </w:rPr>
        <w:t>2</w:t>
      </w:r>
      <w:r w:rsidRPr="003C0F30">
        <w:rPr>
          <w:rFonts w:ascii="Times New Roman" w:hAnsi="Times New Roman" w:cs="Times New Roman"/>
          <w:sz w:val="28"/>
          <w:szCs w:val="28"/>
        </w:rPr>
        <w:t xml:space="preserve"> статьи 193 (Уклонение от исполнения обязанностей по репатриации денежных средств в иностранной валюте или валюте Российской Федерации) УК РФ.</w:t>
      </w:r>
      <w:proofErr w:type="gramEnd"/>
      <w:r w:rsidRPr="003C0F30">
        <w:rPr>
          <w:rFonts w:ascii="Times New Roman" w:hAnsi="Times New Roman" w:cs="Times New Roman"/>
          <w:sz w:val="28"/>
          <w:szCs w:val="28"/>
        </w:rPr>
        <w:t xml:space="preserve"> Это позволи</w:t>
      </w:r>
      <w:r w:rsidR="00CB3930">
        <w:rPr>
          <w:rFonts w:ascii="Times New Roman" w:hAnsi="Times New Roman" w:cs="Times New Roman"/>
          <w:sz w:val="28"/>
          <w:szCs w:val="28"/>
        </w:rPr>
        <w:t>ло бы</w:t>
      </w:r>
      <w:r w:rsidRPr="003C0F30">
        <w:rPr>
          <w:rFonts w:ascii="Times New Roman" w:hAnsi="Times New Roman" w:cs="Times New Roman"/>
          <w:sz w:val="28"/>
          <w:szCs w:val="28"/>
        </w:rPr>
        <w:t xml:space="preserve"> обеспечить возможность возмещения ущерба, причиненного гражданам, организациям или государству.</w:t>
      </w:r>
    </w:p>
    <w:p w:rsidR="007E5E92" w:rsidRPr="007E5E92" w:rsidRDefault="007E5E92" w:rsidP="00A165DE">
      <w:pPr>
        <w:spacing w:after="0" w:line="216" w:lineRule="auto"/>
        <w:ind w:firstLine="567"/>
        <w:jc w:val="both"/>
        <w:rPr>
          <w:rFonts w:ascii="Times New Roman" w:hAnsi="Times New Roman" w:cs="Times New Roman"/>
          <w:sz w:val="28"/>
          <w:szCs w:val="28"/>
        </w:rPr>
      </w:pPr>
      <w:proofErr w:type="gramStart"/>
      <w:r w:rsidRPr="007E5E92">
        <w:rPr>
          <w:rFonts w:ascii="Times New Roman" w:hAnsi="Times New Roman" w:cs="Times New Roman"/>
          <w:b/>
          <w:sz w:val="28"/>
          <w:szCs w:val="28"/>
        </w:rPr>
        <w:t>22 июня</w:t>
      </w:r>
      <w:r w:rsidRPr="007E5E92">
        <w:rPr>
          <w:rFonts w:ascii="Times New Roman" w:hAnsi="Times New Roman" w:cs="Times New Roman"/>
          <w:sz w:val="28"/>
          <w:szCs w:val="28"/>
        </w:rPr>
        <w:t xml:space="preserve"> </w:t>
      </w:r>
      <w:r w:rsidRPr="003C0F30">
        <w:rPr>
          <w:rFonts w:ascii="Times New Roman" w:hAnsi="Times New Roman" w:cs="Times New Roman"/>
          <w:sz w:val="28"/>
          <w:szCs w:val="28"/>
        </w:rPr>
        <w:t xml:space="preserve">в Государственную Думу </w:t>
      </w:r>
      <w:r>
        <w:rPr>
          <w:rFonts w:ascii="Times New Roman" w:hAnsi="Times New Roman" w:cs="Times New Roman"/>
          <w:sz w:val="28"/>
          <w:szCs w:val="28"/>
        </w:rPr>
        <w:t>Правительством РФ</w:t>
      </w:r>
      <w:r w:rsidRPr="003C0F30">
        <w:rPr>
          <w:rFonts w:ascii="Times New Roman" w:hAnsi="Times New Roman" w:cs="Times New Roman"/>
          <w:sz w:val="28"/>
          <w:szCs w:val="28"/>
        </w:rPr>
        <w:t xml:space="preserve"> внесен проект федерального закона </w:t>
      </w:r>
      <w:r w:rsidRPr="007E5E92">
        <w:rPr>
          <w:rFonts w:ascii="Times New Roman" w:hAnsi="Times New Roman" w:cs="Times New Roman"/>
          <w:sz w:val="28"/>
          <w:szCs w:val="28"/>
        </w:rPr>
        <w:t>№ 149476-8</w:t>
      </w:r>
      <w:r>
        <w:rPr>
          <w:rFonts w:ascii="Times New Roman" w:hAnsi="Times New Roman" w:cs="Times New Roman"/>
          <w:sz w:val="28"/>
          <w:szCs w:val="28"/>
        </w:rPr>
        <w:t xml:space="preserve"> </w:t>
      </w:r>
      <w:r w:rsidRPr="007F7902">
        <w:rPr>
          <w:rFonts w:ascii="Times New Roman" w:hAnsi="Times New Roman" w:cs="Times New Roman"/>
          <w:b/>
          <w:sz w:val="28"/>
          <w:szCs w:val="28"/>
        </w:rPr>
        <w:t>«О внесении изменений в статью 8 Федерального закона «Об основах государственного регулирования торговой деятельности в Российской Федерации»</w:t>
      </w:r>
      <w:r w:rsidR="00A165DE">
        <w:rPr>
          <w:rFonts w:ascii="Times New Roman" w:hAnsi="Times New Roman" w:cs="Times New Roman"/>
          <w:sz w:val="28"/>
          <w:szCs w:val="28"/>
        </w:rPr>
        <w:t xml:space="preserve">, согласно которому </w:t>
      </w:r>
      <w:r w:rsidRPr="007E5E92">
        <w:rPr>
          <w:rFonts w:ascii="Times New Roman" w:hAnsi="Times New Roman" w:cs="Times New Roman"/>
          <w:sz w:val="28"/>
          <w:szCs w:val="28"/>
        </w:rPr>
        <w:t xml:space="preserve">Правительство </w:t>
      </w:r>
      <w:r w:rsidR="00A165DE">
        <w:rPr>
          <w:rFonts w:ascii="Times New Roman" w:hAnsi="Times New Roman" w:cs="Times New Roman"/>
          <w:sz w:val="28"/>
          <w:szCs w:val="28"/>
        </w:rPr>
        <w:t>РФ</w:t>
      </w:r>
      <w:r w:rsidRPr="007E5E92">
        <w:rPr>
          <w:rFonts w:ascii="Times New Roman" w:hAnsi="Times New Roman" w:cs="Times New Roman"/>
          <w:sz w:val="28"/>
          <w:szCs w:val="28"/>
        </w:rPr>
        <w:t xml:space="preserve"> до 31 декабря 2022 года </w:t>
      </w:r>
      <w:r w:rsidR="00A165DE">
        <w:rPr>
          <w:rFonts w:ascii="Times New Roman" w:hAnsi="Times New Roman" w:cs="Times New Roman"/>
          <w:sz w:val="28"/>
          <w:szCs w:val="28"/>
        </w:rPr>
        <w:t xml:space="preserve">вправе </w:t>
      </w:r>
      <w:r w:rsidRPr="007E5E92">
        <w:rPr>
          <w:rFonts w:ascii="Times New Roman" w:hAnsi="Times New Roman" w:cs="Times New Roman"/>
          <w:sz w:val="28"/>
          <w:szCs w:val="28"/>
        </w:rPr>
        <w:t>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w:t>
      </w:r>
      <w:proofErr w:type="gramEnd"/>
      <w:r w:rsidRPr="007E5E92">
        <w:rPr>
          <w:rFonts w:ascii="Times New Roman" w:hAnsi="Times New Roman" w:cs="Times New Roman"/>
          <w:sz w:val="28"/>
          <w:szCs w:val="28"/>
        </w:rPr>
        <w:t xml:space="preserve"> идентификации в отдельных случаях.</w:t>
      </w:r>
    </w:p>
    <w:p w:rsidR="000B1CD9" w:rsidRDefault="000B1CD9" w:rsidP="007144E7">
      <w:pPr>
        <w:spacing w:after="0" w:line="240" w:lineRule="auto"/>
        <w:ind w:firstLine="567"/>
        <w:jc w:val="both"/>
        <w:rPr>
          <w:rFonts w:ascii="Times New Roman" w:hAnsi="Times New Roman" w:cs="Times New Roman"/>
          <w:sz w:val="28"/>
          <w:szCs w:val="28"/>
        </w:rPr>
      </w:pPr>
      <w:proofErr w:type="gramStart"/>
      <w:r w:rsidRPr="000B1CD9">
        <w:rPr>
          <w:rFonts w:ascii="Times New Roman" w:hAnsi="Times New Roman" w:cs="Times New Roman"/>
          <w:b/>
          <w:sz w:val="28"/>
          <w:szCs w:val="28"/>
        </w:rPr>
        <w:t>22 июня</w:t>
      </w:r>
      <w:r w:rsidR="001F17A4">
        <w:rPr>
          <w:rFonts w:ascii="Times New Roman" w:hAnsi="Times New Roman" w:cs="Times New Roman"/>
          <w:sz w:val="28"/>
          <w:szCs w:val="28"/>
        </w:rPr>
        <w:t xml:space="preserve"> группой </w:t>
      </w:r>
      <w:r w:rsidR="00CB3930">
        <w:rPr>
          <w:rFonts w:ascii="Times New Roman" w:hAnsi="Times New Roman" w:cs="Times New Roman"/>
          <w:sz w:val="28"/>
          <w:szCs w:val="28"/>
        </w:rPr>
        <w:t>членов Совета Федерации</w:t>
      </w:r>
      <w:r w:rsidRPr="000B1CD9">
        <w:rPr>
          <w:rFonts w:ascii="Times New Roman" w:hAnsi="Times New Roman" w:cs="Times New Roman"/>
          <w:sz w:val="28"/>
          <w:szCs w:val="28"/>
        </w:rPr>
        <w:t xml:space="preserve"> Российской Федерации внесен в Государственную Думу проект федерального закона № 149339-8 </w:t>
      </w:r>
      <w:r w:rsidRPr="007F7902">
        <w:rPr>
          <w:rFonts w:ascii="Times New Roman" w:hAnsi="Times New Roman" w:cs="Times New Roman"/>
          <w:b/>
          <w:sz w:val="28"/>
          <w:szCs w:val="28"/>
        </w:rPr>
        <w:t>«О внесении изменений в Федеральный закон «О виноградарстве и виноделии в Российской Федерации»</w:t>
      </w:r>
      <w:r w:rsidRPr="000B1CD9">
        <w:rPr>
          <w:rFonts w:ascii="Times New Roman" w:hAnsi="Times New Roman" w:cs="Times New Roman"/>
          <w:sz w:val="28"/>
          <w:szCs w:val="28"/>
        </w:rPr>
        <w:t xml:space="preserve">, предусматривающий определение понятия «винный туризм», а также </w:t>
      </w:r>
      <w:r w:rsidR="001F17A4" w:rsidRPr="000B1CD9">
        <w:rPr>
          <w:rFonts w:ascii="Times New Roman" w:hAnsi="Times New Roman" w:cs="Times New Roman"/>
          <w:sz w:val="28"/>
          <w:szCs w:val="28"/>
        </w:rPr>
        <w:t xml:space="preserve">размещение объектов капитального строительства, некапитальных строений, сооружений, предназначенных для производства продукции виноделия, размещения объектов винного туризма </w:t>
      </w:r>
      <w:r w:rsidRPr="000B1CD9">
        <w:rPr>
          <w:rFonts w:ascii="Times New Roman" w:hAnsi="Times New Roman" w:cs="Times New Roman"/>
          <w:sz w:val="28"/>
          <w:szCs w:val="28"/>
        </w:rPr>
        <w:t xml:space="preserve">на земельных участках, включенных в Федеральный реестр </w:t>
      </w:r>
      <w:proofErr w:type="spellStart"/>
      <w:r w:rsidRPr="000B1CD9">
        <w:rPr>
          <w:rFonts w:ascii="Times New Roman" w:hAnsi="Times New Roman" w:cs="Times New Roman"/>
          <w:sz w:val="28"/>
          <w:szCs w:val="28"/>
        </w:rPr>
        <w:t>виноградопригодных</w:t>
      </w:r>
      <w:proofErr w:type="spellEnd"/>
      <w:proofErr w:type="gramEnd"/>
      <w:r w:rsidRPr="000B1CD9">
        <w:rPr>
          <w:rFonts w:ascii="Times New Roman" w:hAnsi="Times New Roman" w:cs="Times New Roman"/>
          <w:sz w:val="28"/>
          <w:szCs w:val="28"/>
        </w:rPr>
        <w:t xml:space="preserve"> земель, в </w:t>
      </w:r>
      <w:proofErr w:type="spellStart"/>
      <w:r w:rsidRPr="000B1CD9">
        <w:rPr>
          <w:rFonts w:ascii="Times New Roman" w:hAnsi="Times New Roman" w:cs="Times New Roman"/>
          <w:sz w:val="28"/>
          <w:szCs w:val="28"/>
        </w:rPr>
        <w:t>т.ч</w:t>
      </w:r>
      <w:proofErr w:type="spellEnd"/>
      <w:r w:rsidRPr="000B1CD9">
        <w:rPr>
          <w:rFonts w:ascii="Times New Roman" w:hAnsi="Times New Roman" w:cs="Times New Roman"/>
          <w:sz w:val="28"/>
          <w:szCs w:val="28"/>
        </w:rPr>
        <w:t>. относящихся к землям сельскохозяйственного назначения</w:t>
      </w:r>
      <w:proofErr w:type="gramStart"/>
      <w:r w:rsidRPr="000B1CD9">
        <w:rPr>
          <w:rFonts w:ascii="Times New Roman" w:hAnsi="Times New Roman" w:cs="Times New Roman"/>
          <w:sz w:val="28"/>
          <w:szCs w:val="28"/>
        </w:rPr>
        <w:t>,.</w:t>
      </w:r>
      <w:proofErr w:type="gramEnd"/>
    </w:p>
    <w:p w:rsidR="00CF4E40" w:rsidRPr="00CF4E40" w:rsidRDefault="00CF4E40" w:rsidP="007144E7">
      <w:pPr>
        <w:spacing w:after="0" w:line="240" w:lineRule="auto"/>
        <w:ind w:firstLine="567"/>
        <w:jc w:val="both"/>
        <w:rPr>
          <w:rFonts w:ascii="Times New Roman" w:eastAsia="Calibri" w:hAnsi="Times New Roman" w:cs="Times New Roman"/>
          <w:bCs/>
          <w:sz w:val="28"/>
          <w:szCs w:val="28"/>
        </w:rPr>
      </w:pPr>
      <w:r w:rsidRPr="00CF4E40">
        <w:rPr>
          <w:rFonts w:ascii="Times New Roman" w:eastAsia="Calibri" w:hAnsi="Times New Roman" w:cs="Times New Roman"/>
          <w:b/>
          <w:bCs/>
          <w:sz w:val="28"/>
          <w:szCs w:val="28"/>
        </w:rPr>
        <w:t>24 июня</w:t>
      </w:r>
      <w:r w:rsidRPr="00CF4E40">
        <w:rPr>
          <w:rFonts w:ascii="Times New Roman" w:eastAsia="Calibri" w:hAnsi="Times New Roman" w:cs="Times New Roman"/>
          <w:bCs/>
          <w:sz w:val="28"/>
          <w:szCs w:val="28"/>
        </w:rPr>
        <w:t xml:space="preserve"> в Государственную Думу внесен проект федерального закона </w:t>
      </w:r>
      <w:r w:rsidR="004134A3">
        <w:rPr>
          <w:rFonts w:ascii="Times New Roman" w:eastAsia="Calibri" w:hAnsi="Times New Roman" w:cs="Times New Roman"/>
          <w:bCs/>
          <w:sz w:val="28"/>
          <w:szCs w:val="28"/>
        </w:rPr>
        <w:t>№ </w:t>
      </w:r>
      <w:r w:rsidRPr="00CF4E40">
        <w:rPr>
          <w:rFonts w:ascii="Times New Roman" w:eastAsia="Calibri" w:hAnsi="Times New Roman" w:cs="Times New Roman"/>
          <w:bCs/>
          <w:sz w:val="28"/>
          <w:szCs w:val="28"/>
        </w:rPr>
        <w:t xml:space="preserve">150776-8 </w:t>
      </w:r>
      <w:r w:rsidRPr="007F7902">
        <w:rPr>
          <w:rFonts w:ascii="Times New Roman" w:eastAsia="Calibri" w:hAnsi="Times New Roman" w:cs="Times New Roman"/>
          <w:b/>
          <w:bCs/>
          <w:sz w:val="28"/>
          <w:szCs w:val="28"/>
        </w:rPr>
        <w:t>«О внесении изменений в Федеральный закон «Об особых экономических зонах в Российской Федерации»</w:t>
      </w:r>
      <w:r w:rsidRPr="00CF4E40">
        <w:rPr>
          <w:rFonts w:ascii="Times New Roman" w:eastAsia="Calibri" w:hAnsi="Times New Roman" w:cs="Times New Roman"/>
          <w:bCs/>
          <w:sz w:val="28"/>
          <w:szCs w:val="28"/>
        </w:rPr>
        <w:t xml:space="preserve"> (в части установления </w:t>
      </w:r>
      <w:r w:rsidRPr="00CF4E40">
        <w:rPr>
          <w:rFonts w:ascii="Times New Roman" w:eastAsia="Calibri" w:hAnsi="Times New Roman" w:cs="Times New Roman"/>
          <w:bCs/>
          <w:sz w:val="28"/>
          <w:szCs w:val="28"/>
        </w:rPr>
        <w:lastRenderedPageBreak/>
        <w:t>преимущественного права концессионера на получение земельного участка в особой экономической зоне).</w:t>
      </w:r>
    </w:p>
    <w:p w:rsidR="001F17A4" w:rsidRDefault="00CF4E40" w:rsidP="007144E7">
      <w:pPr>
        <w:spacing w:after="0" w:line="240" w:lineRule="auto"/>
        <w:ind w:firstLine="567"/>
        <w:jc w:val="both"/>
        <w:rPr>
          <w:rFonts w:ascii="Times New Roman" w:eastAsia="Calibri" w:hAnsi="Times New Roman" w:cs="Times New Roman"/>
          <w:bCs/>
          <w:sz w:val="28"/>
          <w:szCs w:val="28"/>
        </w:rPr>
      </w:pPr>
      <w:proofErr w:type="gramStart"/>
      <w:r w:rsidRPr="00CF4E40">
        <w:rPr>
          <w:rFonts w:ascii="Times New Roman" w:eastAsia="Calibri" w:hAnsi="Times New Roman" w:cs="Times New Roman"/>
          <w:bCs/>
          <w:sz w:val="28"/>
          <w:szCs w:val="28"/>
        </w:rPr>
        <w:t>Законопроектом предлагается упро</w:t>
      </w:r>
      <w:r w:rsidR="00CB3930">
        <w:rPr>
          <w:rFonts w:ascii="Times New Roman" w:eastAsia="Calibri" w:hAnsi="Times New Roman" w:cs="Times New Roman"/>
          <w:bCs/>
          <w:sz w:val="28"/>
          <w:szCs w:val="28"/>
        </w:rPr>
        <w:t>стить получение</w:t>
      </w:r>
      <w:r w:rsidRPr="00CF4E40">
        <w:rPr>
          <w:rFonts w:ascii="Times New Roman" w:eastAsia="Calibri" w:hAnsi="Times New Roman" w:cs="Times New Roman"/>
          <w:bCs/>
          <w:sz w:val="28"/>
          <w:szCs w:val="28"/>
        </w:rPr>
        <w:t xml:space="preserve"> концессионером статуса резидента (сокращение количества предоставляемых документов; исключение необходимости предоставления бизнес-плана, который содержит параметры проекта, уже указанные в концессионном соглашении); сокращение количества проверочных процедур концессионера в ОЭЗ; установление 90-дневного срока внесения изменений в соглашение об осуществлении деятельности при внесении изменений в концессионное соглашение о реализации проекта в ОЭЗ. </w:t>
      </w:r>
      <w:proofErr w:type="gramEnd"/>
    </w:p>
    <w:p w:rsidR="006C7217" w:rsidRPr="006C7217" w:rsidRDefault="006C7217" w:rsidP="007144E7">
      <w:pPr>
        <w:spacing w:after="0" w:line="240" w:lineRule="auto"/>
        <w:ind w:firstLine="567"/>
        <w:jc w:val="both"/>
        <w:rPr>
          <w:rFonts w:ascii="Times New Roman" w:eastAsia="Calibri" w:hAnsi="Times New Roman" w:cs="Times New Roman"/>
          <w:bCs/>
          <w:sz w:val="28"/>
          <w:szCs w:val="28"/>
        </w:rPr>
      </w:pPr>
      <w:r w:rsidRPr="006C7217">
        <w:rPr>
          <w:rFonts w:ascii="Times New Roman" w:eastAsia="Calibri" w:hAnsi="Times New Roman" w:cs="Times New Roman"/>
          <w:b/>
          <w:bCs/>
          <w:sz w:val="28"/>
          <w:szCs w:val="28"/>
        </w:rPr>
        <w:t>28 июня</w:t>
      </w:r>
      <w:r w:rsidRPr="006C7217">
        <w:rPr>
          <w:rFonts w:ascii="Times New Roman" w:eastAsia="Calibri" w:hAnsi="Times New Roman" w:cs="Times New Roman"/>
          <w:bCs/>
          <w:sz w:val="28"/>
          <w:szCs w:val="28"/>
        </w:rPr>
        <w:t xml:space="preserve"> Президентом Российской Федерации подписан Федеральный закон </w:t>
      </w:r>
      <w:r w:rsidRPr="007F7902">
        <w:rPr>
          <w:rFonts w:ascii="Times New Roman" w:eastAsia="Calibri" w:hAnsi="Times New Roman" w:cs="Times New Roman"/>
          <w:b/>
          <w:bCs/>
          <w:sz w:val="28"/>
          <w:szCs w:val="28"/>
        </w:rPr>
        <w:t>«О внесении изменения в статью 18 Федерального закона «О внесении изменений в отдельные законодательные акты Российской Федерации»</w:t>
      </w:r>
      <w:r w:rsidRPr="006C7217">
        <w:rPr>
          <w:rFonts w:ascii="Times New Roman" w:eastAsia="Calibri" w:hAnsi="Times New Roman" w:cs="Times New Roman"/>
          <w:bCs/>
          <w:sz w:val="28"/>
          <w:szCs w:val="28"/>
        </w:rPr>
        <w:t xml:space="preserve"> (в части использования результатов интеллектуальной деятельности).</w:t>
      </w:r>
    </w:p>
    <w:p w:rsidR="006C7217" w:rsidRDefault="006C7217" w:rsidP="007144E7">
      <w:pPr>
        <w:spacing w:after="0" w:line="240" w:lineRule="auto"/>
        <w:ind w:firstLine="567"/>
        <w:jc w:val="both"/>
        <w:rPr>
          <w:rFonts w:ascii="Times New Roman" w:eastAsia="Calibri" w:hAnsi="Times New Roman" w:cs="Times New Roman"/>
          <w:bCs/>
          <w:sz w:val="28"/>
          <w:szCs w:val="28"/>
        </w:rPr>
      </w:pPr>
      <w:r w:rsidRPr="006C7217">
        <w:rPr>
          <w:rFonts w:ascii="Times New Roman" w:eastAsia="Calibri" w:hAnsi="Times New Roman" w:cs="Times New Roman"/>
          <w:bCs/>
          <w:sz w:val="28"/>
          <w:szCs w:val="28"/>
        </w:rPr>
        <w:t xml:space="preserve">Законом </w:t>
      </w:r>
      <w:proofErr w:type="spellStart"/>
      <w:r w:rsidRPr="006C7217">
        <w:rPr>
          <w:rFonts w:ascii="Times New Roman" w:eastAsia="Calibri" w:hAnsi="Times New Roman" w:cs="Times New Roman"/>
          <w:bCs/>
          <w:sz w:val="28"/>
          <w:szCs w:val="28"/>
        </w:rPr>
        <w:t>легализовывается</w:t>
      </w:r>
      <w:proofErr w:type="spellEnd"/>
      <w:r w:rsidRPr="006C7217">
        <w:rPr>
          <w:rFonts w:ascii="Times New Roman" w:eastAsia="Calibri" w:hAnsi="Times New Roman" w:cs="Times New Roman"/>
          <w:bCs/>
          <w:sz w:val="28"/>
          <w:szCs w:val="28"/>
        </w:rPr>
        <w:t xml:space="preserve"> использование результатов интеллектуальной деятельности, выраженных в товарах (группах товаров), перечень которых устанавливается Правительством РФ в рамках мер по обеспечению развития российской экономики в условиях внешнего </w:t>
      </w:r>
      <w:proofErr w:type="spellStart"/>
      <w:r w:rsidRPr="006C7217">
        <w:rPr>
          <w:rFonts w:ascii="Times New Roman" w:eastAsia="Calibri" w:hAnsi="Times New Roman" w:cs="Times New Roman"/>
          <w:bCs/>
          <w:sz w:val="28"/>
          <w:szCs w:val="28"/>
        </w:rPr>
        <w:t>санкционного</w:t>
      </w:r>
      <w:proofErr w:type="spellEnd"/>
      <w:r w:rsidRPr="006C7217">
        <w:rPr>
          <w:rFonts w:ascii="Times New Roman" w:eastAsia="Calibri" w:hAnsi="Times New Roman" w:cs="Times New Roman"/>
          <w:bCs/>
          <w:sz w:val="28"/>
          <w:szCs w:val="28"/>
        </w:rPr>
        <w:t xml:space="preserve"> давления</w:t>
      </w:r>
      <w:r w:rsidR="00CB3930">
        <w:rPr>
          <w:rFonts w:ascii="Times New Roman" w:eastAsia="Calibri" w:hAnsi="Times New Roman" w:cs="Times New Roman"/>
          <w:bCs/>
          <w:sz w:val="28"/>
          <w:szCs w:val="28"/>
        </w:rPr>
        <w:t xml:space="preserve"> («параллельный </w:t>
      </w:r>
      <w:proofErr w:type="spellStart"/>
      <w:r w:rsidR="00CB3930">
        <w:rPr>
          <w:rFonts w:ascii="Times New Roman" w:eastAsia="Calibri" w:hAnsi="Times New Roman" w:cs="Times New Roman"/>
          <w:bCs/>
          <w:sz w:val="28"/>
          <w:szCs w:val="28"/>
        </w:rPr>
        <w:t>иморт</w:t>
      </w:r>
      <w:proofErr w:type="spellEnd"/>
      <w:r w:rsidR="00CB3930">
        <w:rPr>
          <w:rFonts w:ascii="Times New Roman" w:eastAsia="Calibri" w:hAnsi="Times New Roman" w:cs="Times New Roman"/>
          <w:bCs/>
          <w:sz w:val="28"/>
          <w:szCs w:val="28"/>
        </w:rPr>
        <w:t>»)</w:t>
      </w:r>
      <w:r w:rsidRPr="006C7217">
        <w:rPr>
          <w:rFonts w:ascii="Times New Roman" w:eastAsia="Calibri" w:hAnsi="Times New Roman" w:cs="Times New Roman"/>
          <w:bCs/>
          <w:sz w:val="28"/>
          <w:szCs w:val="28"/>
        </w:rPr>
        <w:t>. Также не будет считаться нарушением использование средств индивидуализации, которыми такие товары маркированы.</w:t>
      </w:r>
    </w:p>
    <w:p w:rsidR="00802A0C" w:rsidRPr="006C7217" w:rsidRDefault="00802A0C" w:rsidP="007144E7">
      <w:pPr>
        <w:spacing w:after="0" w:line="240" w:lineRule="auto"/>
        <w:ind w:firstLine="567"/>
        <w:jc w:val="both"/>
        <w:rPr>
          <w:rFonts w:ascii="Times New Roman" w:eastAsia="Calibri" w:hAnsi="Times New Roman" w:cs="Times New Roman"/>
          <w:bCs/>
          <w:sz w:val="28"/>
          <w:szCs w:val="28"/>
        </w:rPr>
      </w:pPr>
    </w:p>
    <w:p w:rsidR="00AF30AE" w:rsidRPr="003C0F30" w:rsidRDefault="00AF30AE" w:rsidP="007144E7">
      <w:pPr>
        <w:rPr>
          <w:rFonts w:ascii="Times New Roman" w:hAnsi="Times New Roman" w:cs="Times New Roman"/>
          <w:sz w:val="28"/>
          <w:szCs w:val="28"/>
        </w:rPr>
      </w:pPr>
      <w:r w:rsidRPr="003C0F30">
        <w:rPr>
          <w:rFonts w:ascii="Times New Roman" w:hAnsi="Times New Roman" w:cs="Times New Roman"/>
          <w:sz w:val="28"/>
          <w:szCs w:val="28"/>
        </w:rPr>
        <w:t>____________________________________________________________________</w:t>
      </w:r>
    </w:p>
    <w:p w:rsidR="00BC422F" w:rsidRPr="003C0F30" w:rsidRDefault="00AF30AE" w:rsidP="007144E7">
      <w:pPr>
        <w:ind w:firstLine="567"/>
        <w:jc w:val="center"/>
        <w:rPr>
          <w:rFonts w:ascii="Times New Roman" w:hAnsi="Times New Roman" w:cs="Times New Roman"/>
          <w:sz w:val="28"/>
          <w:szCs w:val="28"/>
        </w:rPr>
      </w:pPr>
      <w:r w:rsidRPr="003C0F30">
        <w:rPr>
          <w:rFonts w:ascii="Times New Roman" w:hAnsi="Times New Roman" w:cs="Times New Roman"/>
          <w:sz w:val="28"/>
          <w:szCs w:val="28"/>
        </w:rPr>
        <w:t>Департамент законотворческой деятельности</w:t>
      </w:r>
    </w:p>
    <w:sectPr w:rsidR="00BC422F" w:rsidRPr="003C0F30" w:rsidSect="009A4129">
      <w:headerReference w:type="default" r:id="rId11"/>
      <w:pgSz w:w="11906" w:h="16838"/>
      <w:pgMar w:top="851" w:right="70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B2A" w:rsidRDefault="00281B2A">
      <w:pPr>
        <w:spacing w:after="0" w:line="240" w:lineRule="auto"/>
      </w:pPr>
      <w:r>
        <w:separator/>
      </w:r>
    </w:p>
  </w:endnote>
  <w:endnote w:type="continuationSeparator" w:id="0">
    <w:p w:rsidR="00281B2A" w:rsidRDefault="00281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FUIText">
    <w:charset w:val="88"/>
    <w:family w:val="auto"/>
    <w:pitch w:val="variable"/>
    <w:sig w:usb0="2000028F" w:usb1="0A080003" w:usb2="00000010" w:usb3="00000000" w:csb0="001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Roboto Condense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B2A" w:rsidRDefault="00281B2A">
      <w:pPr>
        <w:spacing w:after="0" w:line="240" w:lineRule="auto"/>
      </w:pPr>
      <w:r>
        <w:separator/>
      </w:r>
    </w:p>
  </w:footnote>
  <w:footnote w:type="continuationSeparator" w:id="0">
    <w:p w:rsidR="00281B2A" w:rsidRDefault="00281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091831"/>
      <w:docPartObj>
        <w:docPartGallery w:val="Page Numbers (Top of Page)"/>
        <w:docPartUnique/>
      </w:docPartObj>
    </w:sdtPr>
    <w:sdtEndPr/>
    <w:sdtContent>
      <w:p w:rsidR="003C1941" w:rsidRDefault="003F54DF">
        <w:pPr>
          <w:pStyle w:val="a3"/>
          <w:jc w:val="center"/>
        </w:pPr>
        <w:r w:rsidRPr="008171AA">
          <w:rPr>
            <w:rFonts w:ascii="Times New Roman" w:hAnsi="Times New Roman" w:cs="Times New Roman"/>
            <w:sz w:val="20"/>
            <w:szCs w:val="20"/>
          </w:rPr>
          <w:fldChar w:fldCharType="begin"/>
        </w:r>
        <w:r w:rsidRPr="008171AA">
          <w:rPr>
            <w:rFonts w:ascii="Times New Roman" w:hAnsi="Times New Roman" w:cs="Times New Roman"/>
            <w:sz w:val="20"/>
            <w:szCs w:val="20"/>
          </w:rPr>
          <w:instrText>PAGE   \* MERGEFORMAT</w:instrText>
        </w:r>
        <w:r w:rsidRPr="008171AA">
          <w:rPr>
            <w:rFonts w:ascii="Times New Roman" w:hAnsi="Times New Roman" w:cs="Times New Roman"/>
            <w:sz w:val="20"/>
            <w:szCs w:val="20"/>
          </w:rPr>
          <w:fldChar w:fldCharType="separate"/>
        </w:r>
        <w:r w:rsidR="00DD59D0">
          <w:rPr>
            <w:rFonts w:ascii="Times New Roman" w:hAnsi="Times New Roman" w:cs="Times New Roman"/>
            <w:noProof/>
            <w:sz w:val="20"/>
            <w:szCs w:val="20"/>
          </w:rPr>
          <w:t>7</w:t>
        </w:r>
        <w:r w:rsidRPr="008171AA">
          <w:rPr>
            <w:rFonts w:ascii="Times New Roman" w:hAnsi="Times New Roman" w:cs="Times New Roman"/>
            <w:sz w:val="20"/>
            <w:szCs w:val="20"/>
          </w:rPr>
          <w:fldChar w:fldCharType="end"/>
        </w:r>
      </w:p>
    </w:sdtContent>
  </w:sdt>
  <w:p w:rsidR="003C1941" w:rsidRDefault="00281B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80640"/>
    <w:multiLevelType w:val="hybridMultilevel"/>
    <w:tmpl w:val="04768CCA"/>
    <w:lvl w:ilvl="0" w:tplc="F264AC30">
      <w:start w:val="65535"/>
      <w:numFmt w:val="bullet"/>
      <w:suff w:val="space"/>
      <w:lvlText w:val="-"/>
      <w:lvlJc w:val="left"/>
      <w:pPr>
        <w:ind w:left="0" w:firstLine="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424C82"/>
    <w:multiLevelType w:val="hybridMultilevel"/>
    <w:tmpl w:val="2474EA22"/>
    <w:lvl w:ilvl="0" w:tplc="46D4B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EE5EF4"/>
    <w:multiLevelType w:val="hybridMultilevel"/>
    <w:tmpl w:val="F474AAE0"/>
    <w:lvl w:ilvl="0" w:tplc="53E4AC86">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5FB4D08"/>
    <w:multiLevelType w:val="hybridMultilevel"/>
    <w:tmpl w:val="C4F6A4BE"/>
    <w:lvl w:ilvl="0" w:tplc="AF226008">
      <w:start w:val="1"/>
      <w:numFmt w:val="bullet"/>
      <w:lvlText w:val=""/>
      <w:lvlJc w:val="left"/>
      <w:pPr>
        <w:ind w:left="1428" w:hanging="360"/>
      </w:pPr>
      <w:rPr>
        <w:rFonts w:ascii="Symbol" w:hAnsi="Symbol"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7AE7308"/>
    <w:multiLevelType w:val="hybridMultilevel"/>
    <w:tmpl w:val="8430984C"/>
    <w:lvl w:ilvl="0" w:tplc="331C46C6">
      <w:start w:val="2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3E1697E"/>
    <w:multiLevelType w:val="hybridMultilevel"/>
    <w:tmpl w:val="28BE7434"/>
    <w:lvl w:ilvl="0" w:tplc="5648850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8A43C0F"/>
    <w:multiLevelType w:val="hybridMultilevel"/>
    <w:tmpl w:val="690C8132"/>
    <w:lvl w:ilvl="0" w:tplc="EA3EE810">
      <w:start w:val="2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8A55566"/>
    <w:multiLevelType w:val="hybridMultilevel"/>
    <w:tmpl w:val="F274EA22"/>
    <w:lvl w:ilvl="0" w:tplc="CAEE9E6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B86B4D"/>
    <w:multiLevelType w:val="hybridMultilevel"/>
    <w:tmpl w:val="C446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D904EC"/>
    <w:multiLevelType w:val="hybridMultilevel"/>
    <w:tmpl w:val="F7D436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2479FB"/>
    <w:multiLevelType w:val="hybridMultilevel"/>
    <w:tmpl w:val="CE4016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022506"/>
    <w:multiLevelType w:val="hybridMultilevel"/>
    <w:tmpl w:val="3A1A69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A2B39AB"/>
    <w:multiLevelType w:val="hybridMultilevel"/>
    <w:tmpl w:val="44ACDB64"/>
    <w:lvl w:ilvl="0" w:tplc="3738CDCE">
      <w:start w:val="1"/>
      <w:numFmt w:val="decimal"/>
      <w:lvlText w:val="%1."/>
      <w:lvlJc w:val="left"/>
      <w:pPr>
        <w:ind w:left="6173"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034437"/>
    <w:multiLevelType w:val="hybridMultilevel"/>
    <w:tmpl w:val="8D8227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9B325B7"/>
    <w:multiLevelType w:val="hybridMultilevel"/>
    <w:tmpl w:val="13E6E070"/>
    <w:lvl w:ilvl="0" w:tplc="73889C34">
      <w:start w:val="1"/>
      <w:numFmt w:val="decimal"/>
      <w:lvlText w:val="%1."/>
      <w:lvlJc w:val="left"/>
      <w:pPr>
        <w:ind w:left="1068" w:hanging="360"/>
      </w:pPr>
      <w:rPr>
        <w:rFonts w:eastAsia="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EE26B5C"/>
    <w:multiLevelType w:val="hybridMultilevel"/>
    <w:tmpl w:val="0E52E0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15"/>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8"/>
  </w:num>
  <w:num w:numId="8">
    <w:abstractNumId w:val="3"/>
  </w:num>
  <w:num w:numId="9">
    <w:abstractNumId w:val="9"/>
  </w:num>
  <w:num w:numId="10">
    <w:abstractNumId w:val="6"/>
  </w:num>
  <w:num w:numId="11">
    <w:abstractNumId w:val="4"/>
  </w:num>
  <w:num w:numId="12">
    <w:abstractNumId w:val="14"/>
  </w:num>
  <w:num w:numId="13">
    <w:abstractNumId w:val="11"/>
  </w:num>
  <w:num w:numId="14">
    <w:abstractNumId w:val="7"/>
  </w:num>
  <w:num w:numId="15">
    <w:abstractNumId w:val="12"/>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41"/>
    <w:rsid w:val="00000095"/>
    <w:rsid w:val="000001EF"/>
    <w:rsid w:val="00001D0B"/>
    <w:rsid w:val="00005180"/>
    <w:rsid w:val="00006C9A"/>
    <w:rsid w:val="000075BF"/>
    <w:rsid w:val="00010248"/>
    <w:rsid w:val="00011202"/>
    <w:rsid w:val="00011DF7"/>
    <w:rsid w:val="00012F96"/>
    <w:rsid w:val="00013C81"/>
    <w:rsid w:val="00014CCF"/>
    <w:rsid w:val="000176BB"/>
    <w:rsid w:val="00017D7F"/>
    <w:rsid w:val="000204BF"/>
    <w:rsid w:val="0002071D"/>
    <w:rsid w:val="00020E11"/>
    <w:rsid w:val="000214AE"/>
    <w:rsid w:val="000238F2"/>
    <w:rsid w:val="00023C6F"/>
    <w:rsid w:val="00024E6C"/>
    <w:rsid w:val="00030E23"/>
    <w:rsid w:val="000330E2"/>
    <w:rsid w:val="00033CFA"/>
    <w:rsid w:val="000358DB"/>
    <w:rsid w:val="00037233"/>
    <w:rsid w:val="00041F83"/>
    <w:rsid w:val="00042591"/>
    <w:rsid w:val="00045D24"/>
    <w:rsid w:val="000478E7"/>
    <w:rsid w:val="00052F9E"/>
    <w:rsid w:val="0005366B"/>
    <w:rsid w:val="00053B93"/>
    <w:rsid w:val="00056775"/>
    <w:rsid w:val="00063311"/>
    <w:rsid w:val="00065263"/>
    <w:rsid w:val="00065B73"/>
    <w:rsid w:val="00071D53"/>
    <w:rsid w:val="000728FC"/>
    <w:rsid w:val="00073F16"/>
    <w:rsid w:val="000742C2"/>
    <w:rsid w:val="0008044D"/>
    <w:rsid w:val="00084A2B"/>
    <w:rsid w:val="00086548"/>
    <w:rsid w:val="000874F0"/>
    <w:rsid w:val="00090CFD"/>
    <w:rsid w:val="000917F6"/>
    <w:rsid w:val="000923E2"/>
    <w:rsid w:val="0009346A"/>
    <w:rsid w:val="00093935"/>
    <w:rsid w:val="00094AA6"/>
    <w:rsid w:val="000A0E2E"/>
    <w:rsid w:val="000A1970"/>
    <w:rsid w:val="000A1C7F"/>
    <w:rsid w:val="000A55BA"/>
    <w:rsid w:val="000A5C34"/>
    <w:rsid w:val="000A66D1"/>
    <w:rsid w:val="000A6A6B"/>
    <w:rsid w:val="000A7AFC"/>
    <w:rsid w:val="000B073F"/>
    <w:rsid w:val="000B16D0"/>
    <w:rsid w:val="000B1CD9"/>
    <w:rsid w:val="000B33D7"/>
    <w:rsid w:val="000B3A95"/>
    <w:rsid w:val="000B47EC"/>
    <w:rsid w:val="000B548D"/>
    <w:rsid w:val="000B5C8D"/>
    <w:rsid w:val="000C12A1"/>
    <w:rsid w:val="000C29E1"/>
    <w:rsid w:val="000C35AB"/>
    <w:rsid w:val="000C3AD2"/>
    <w:rsid w:val="000C5DB2"/>
    <w:rsid w:val="000C6550"/>
    <w:rsid w:val="000C7A26"/>
    <w:rsid w:val="000D033A"/>
    <w:rsid w:val="000D1A3D"/>
    <w:rsid w:val="000D7060"/>
    <w:rsid w:val="000D7463"/>
    <w:rsid w:val="000E173A"/>
    <w:rsid w:val="000E1B86"/>
    <w:rsid w:val="000E1C55"/>
    <w:rsid w:val="000E6D77"/>
    <w:rsid w:val="000F0904"/>
    <w:rsid w:val="000F7784"/>
    <w:rsid w:val="00101E85"/>
    <w:rsid w:val="0010461B"/>
    <w:rsid w:val="0010492B"/>
    <w:rsid w:val="00105309"/>
    <w:rsid w:val="001102E2"/>
    <w:rsid w:val="0011061D"/>
    <w:rsid w:val="00111F10"/>
    <w:rsid w:val="00112300"/>
    <w:rsid w:val="0011599E"/>
    <w:rsid w:val="001162DE"/>
    <w:rsid w:val="00116BAC"/>
    <w:rsid w:val="00116DA1"/>
    <w:rsid w:val="0012082F"/>
    <w:rsid w:val="001269B6"/>
    <w:rsid w:val="00127FF0"/>
    <w:rsid w:val="00130747"/>
    <w:rsid w:val="00130789"/>
    <w:rsid w:val="00130FEE"/>
    <w:rsid w:val="00131BD1"/>
    <w:rsid w:val="00131EB4"/>
    <w:rsid w:val="001341EB"/>
    <w:rsid w:val="001345D0"/>
    <w:rsid w:val="00135343"/>
    <w:rsid w:val="00135B81"/>
    <w:rsid w:val="00136961"/>
    <w:rsid w:val="00140573"/>
    <w:rsid w:val="00140930"/>
    <w:rsid w:val="00142707"/>
    <w:rsid w:val="0014346D"/>
    <w:rsid w:val="00143F15"/>
    <w:rsid w:val="00144F7B"/>
    <w:rsid w:val="001500FC"/>
    <w:rsid w:val="0015067C"/>
    <w:rsid w:val="001532C4"/>
    <w:rsid w:val="0015442D"/>
    <w:rsid w:val="001575E3"/>
    <w:rsid w:val="001579CF"/>
    <w:rsid w:val="00163DAA"/>
    <w:rsid w:val="00165CFE"/>
    <w:rsid w:val="00165E5B"/>
    <w:rsid w:val="0016718A"/>
    <w:rsid w:val="00170C87"/>
    <w:rsid w:val="00171CD7"/>
    <w:rsid w:val="00172D5C"/>
    <w:rsid w:val="0017432F"/>
    <w:rsid w:val="0017450A"/>
    <w:rsid w:val="00175C84"/>
    <w:rsid w:val="00175D42"/>
    <w:rsid w:val="00176BA6"/>
    <w:rsid w:val="0017740D"/>
    <w:rsid w:val="00182ADA"/>
    <w:rsid w:val="0018467D"/>
    <w:rsid w:val="00187B6A"/>
    <w:rsid w:val="00187B91"/>
    <w:rsid w:val="0019447A"/>
    <w:rsid w:val="00194CCC"/>
    <w:rsid w:val="001A073B"/>
    <w:rsid w:val="001A0B53"/>
    <w:rsid w:val="001A160F"/>
    <w:rsid w:val="001A5421"/>
    <w:rsid w:val="001B0AE5"/>
    <w:rsid w:val="001B0D2B"/>
    <w:rsid w:val="001B6F8C"/>
    <w:rsid w:val="001B7F89"/>
    <w:rsid w:val="001C0A7D"/>
    <w:rsid w:val="001C159B"/>
    <w:rsid w:val="001C1FF0"/>
    <w:rsid w:val="001C49AF"/>
    <w:rsid w:val="001C500D"/>
    <w:rsid w:val="001C6849"/>
    <w:rsid w:val="001D0C7E"/>
    <w:rsid w:val="001E052D"/>
    <w:rsid w:val="001E2F5C"/>
    <w:rsid w:val="001E350F"/>
    <w:rsid w:val="001F0DD6"/>
    <w:rsid w:val="001F17A4"/>
    <w:rsid w:val="001F1DBD"/>
    <w:rsid w:val="001F362D"/>
    <w:rsid w:val="001F3B81"/>
    <w:rsid w:val="001F634E"/>
    <w:rsid w:val="001F6CF6"/>
    <w:rsid w:val="001F70F5"/>
    <w:rsid w:val="002007C8"/>
    <w:rsid w:val="0020294E"/>
    <w:rsid w:val="00203C80"/>
    <w:rsid w:val="00203CBC"/>
    <w:rsid w:val="0020460D"/>
    <w:rsid w:val="002123D9"/>
    <w:rsid w:val="00213DE4"/>
    <w:rsid w:val="0021675A"/>
    <w:rsid w:val="00216931"/>
    <w:rsid w:val="00220093"/>
    <w:rsid w:val="00220886"/>
    <w:rsid w:val="00222539"/>
    <w:rsid w:val="002242D4"/>
    <w:rsid w:val="00224EAE"/>
    <w:rsid w:val="00230CC5"/>
    <w:rsid w:val="00230F51"/>
    <w:rsid w:val="002360E7"/>
    <w:rsid w:val="00240A07"/>
    <w:rsid w:val="00244104"/>
    <w:rsid w:val="0024432B"/>
    <w:rsid w:val="00246920"/>
    <w:rsid w:val="00251A49"/>
    <w:rsid w:val="00251E32"/>
    <w:rsid w:val="002523AA"/>
    <w:rsid w:val="00252A52"/>
    <w:rsid w:val="002539A1"/>
    <w:rsid w:val="00253A54"/>
    <w:rsid w:val="0025571B"/>
    <w:rsid w:val="00256D6E"/>
    <w:rsid w:val="0025707D"/>
    <w:rsid w:val="00257A21"/>
    <w:rsid w:val="00265A84"/>
    <w:rsid w:val="002724D7"/>
    <w:rsid w:val="00273636"/>
    <w:rsid w:val="00273E23"/>
    <w:rsid w:val="00275052"/>
    <w:rsid w:val="0028027C"/>
    <w:rsid w:val="00281B2A"/>
    <w:rsid w:val="002831A4"/>
    <w:rsid w:val="00283506"/>
    <w:rsid w:val="0028582F"/>
    <w:rsid w:val="002866A8"/>
    <w:rsid w:val="002866C1"/>
    <w:rsid w:val="002866F9"/>
    <w:rsid w:val="00290B23"/>
    <w:rsid w:val="0029633D"/>
    <w:rsid w:val="0029634F"/>
    <w:rsid w:val="002A2A22"/>
    <w:rsid w:val="002A2A8C"/>
    <w:rsid w:val="002A2E32"/>
    <w:rsid w:val="002A32E8"/>
    <w:rsid w:val="002B2583"/>
    <w:rsid w:val="002B7698"/>
    <w:rsid w:val="002C19EA"/>
    <w:rsid w:val="002C47A6"/>
    <w:rsid w:val="002D242E"/>
    <w:rsid w:val="002D56F2"/>
    <w:rsid w:val="002E05FE"/>
    <w:rsid w:val="002E1225"/>
    <w:rsid w:val="002E1AF3"/>
    <w:rsid w:val="002E1E8C"/>
    <w:rsid w:val="002E3C4E"/>
    <w:rsid w:val="002E5BE5"/>
    <w:rsid w:val="002E5FB0"/>
    <w:rsid w:val="002F2EDC"/>
    <w:rsid w:val="002F4A3D"/>
    <w:rsid w:val="002F6560"/>
    <w:rsid w:val="002F6FC8"/>
    <w:rsid w:val="00301160"/>
    <w:rsid w:val="00302B9C"/>
    <w:rsid w:val="00303312"/>
    <w:rsid w:val="00303E9D"/>
    <w:rsid w:val="00305655"/>
    <w:rsid w:val="003104AD"/>
    <w:rsid w:val="00313D3A"/>
    <w:rsid w:val="003145D8"/>
    <w:rsid w:val="003162BC"/>
    <w:rsid w:val="00316844"/>
    <w:rsid w:val="00323389"/>
    <w:rsid w:val="00327BA6"/>
    <w:rsid w:val="0033017E"/>
    <w:rsid w:val="003303B4"/>
    <w:rsid w:val="00330A95"/>
    <w:rsid w:val="00332F09"/>
    <w:rsid w:val="00335768"/>
    <w:rsid w:val="00340AB1"/>
    <w:rsid w:val="00340C0C"/>
    <w:rsid w:val="00340C13"/>
    <w:rsid w:val="003433F9"/>
    <w:rsid w:val="0034358E"/>
    <w:rsid w:val="003440F1"/>
    <w:rsid w:val="00345C84"/>
    <w:rsid w:val="00350A55"/>
    <w:rsid w:val="0035107F"/>
    <w:rsid w:val="00351676"/>
    <w:rsid w:val="003527AB"/>
    <w:rsid w:val="0035343D"/>
    <w:rsid w:val="00353D5D"/>
    <w:rsid w:val="00353F26"/>
    <w:rsid w:val="00354E85"/>
    <w:rsid w:val="0035591C"/>
    <w:rsid w:val="00356324"/>
    <w:rsid w:val="00357B2B"/>
    <w:rsid w:val="00364FA9"/>
    <w:rsid w:val="00367F47"/>
    <w:rsid w:val="0037049C"/>
    <w:rsid w:val="00372284"/>
    <w:rsid w:val="00372DB6"/>
    <w:rsid w:val="00374E5E"/>
    <w:rsid w:val="0037591A"/>
    <w:rsid w:val="003779BA"/>
    <w:rsid w:val="0038172E"/>
    <w:rsid w:val="00382557"/>
    <w:rsid w:val="00382B69"/>
    <w:rsid w:val="00384E7C"/>
    <w:rsid w:val="00386DC1"/>
    <w:rsid w:val="00392083"/>
    <w:rsid w:val="00393F76"/>
    <w:rsid w:val="00394744"/>
    <w:rsid w:val="00394EF8"/>
    <w:rsid w:val="0039547F"/>
    <w:rsid w:val="00395511"/>
    <w:rsid w:val="0039592B"/>
    <w:rsid w:val="00395BFF"/>
    <w:rsid w:val="003A0728"/>
    <w:rsid w:val="003A0E18"/>
    <w:rsid w:val="003A240D"/>
    <w:rsid w:val="003A4446"/>
    <w:rsid w:val="003A4D27"/>
    <w:rsid w:val="003A4D5B"/>
    <w:rsid w:val="003B011C"/>
    <w:rsid w:val="003B0EEF"/>
    <w:rsid w:val="003B2994"/>
    <w:rsid w:val="003B7F6A"/>
    <w:rsid w:val="003C0F30"/>
    <w:rsid w:val="003C3F5B"/>
    <w:rsid w:val="003C434D"/>
    <w:rsid w:val="003C73C5"/>
    <w:rsid w:val="003D138D"/>
    <w:rsid w:val="003D2D98"/>
    <w:rsid w:val="003D4439"/>
    <w:rsid w:val="003D4A6F"/>
    <w:rsid w:val="003E0C84"/>
    <w:rsid w:val="003E10D7"/>
    <w:rsid w:val="003E3917"/>
    <w:rsid w:val="003E4B1F"/>
    <w:rsid w:val="003F4CFE"/>
    <w:rsid w:val="003F5081"/>
    <w:rsid w:val="003F54DF"/>
    <w:rsid w:val="003F71F4"/>
    <w:rsid w:val="003F7200"/>
    <w:rsid w:val="00400D94"/>
    <w:rsid w:val="00401D2B"/>
    <w:rsid w:val="00402A56"/>
    <w:rsid w:val="00403574"/>
    <w:rsid w:val="00404DC2"/>
    <w:rsid w:val="004079CE"/>
    <w:rsid w:val="00410BEC"/>
    <w:rsid w:val="00411B75"/>
    <w:rsid w:val="004134A3"/>
    <w:rsid w:val="00413834"/>
    <w:rsid w:val="0041625D"/>
    <w:rsid w:val="004162EE"/>
    <w:rsid w:val="0041771B"/>
    <w:rsid w:val="00421AA1"/>
    <w:rsid w:val="00423876"/>
    <w:rsid w:val="00426E0B"/>
    <w:rsid w:val="0042765E"/>
    <w:rsid w:val="00435D75"/>
    <w:rsid w:val="00436482"/>
    <w:rsid w:val="00436DA4"/>
    <w:rsid w:val="004374D1"/>
    <w:rsid w:val="004422AA"/>
    <w:rsid w:val="00443F9F"/>
    <w:rsid w:val="004444C7"/>
    <w:rsid w:val="004461F8"/>
    <w:rsid w:val="00452823"/>
    <w:rsid w:val="00454E35"/>
    <w:rsid w:val="004605BD"/>
    <w:rsid w:val="00460677"/>
    <w:rsid w:val="00460A43"/>
    <w:rsid w:val="00461642"/>
    <w:rsid w:val="00461FE9"/>
    <w:rsid w:val="00462835"/>
    <w:rsid w:val="00462CD2"/>
    <w:rsid w:val="004630DF"/>
    <w:rsid w:val="00463503"/>
    <w:rsid w:val="00463B45"/>
    <w:rsid w:val="004654D2"/>
    <w:rsid w:val="004706E3"/>
    <w:rsid w:val="00471170"/>
    <w:rsid w:val="0047214A"/>
    <w:rsid w:val="0047300A"/>
    <w:rsid w:val="004824C7"/>
    <w:rsid w:val="00482B05"/>
    <w:rsid w:val="004839A8"/>
    <w:rsid w:val="00483CC8"/>
    <w:rsid w:val="00484F77"/>
    <w:rsid w:val="004865AE"/>
    <w:rsid w:val="004906FB"/>
    <w:rsid w:val="00491E54"/>
    <w:rsid w:val="004960D2"/>
    <w:rsid w:val="00496E4E"/>
    <w:rsid w:val="00497053"/>
    <w:rsid w:val="004975FF"/>
    <w:rsid w:val="004976B3"/>
    <w:rsid w:val="004A0CEA"/>
    <w:rsid w:val="004A339F"/>
    <w:rsid w:val="004A6376"/>
    <w:rsid w:val="004A73D1"/>
    <w:rsid w:val="004B2CF7"/>
    <w:rsid w:val="004B3A3A"/>
    <w:rsid w:val="004B4948"/>
    <w:rsid w:val="004B769D"/>
    <w:rsid w:val="004C161E"/>
    <w:rsid w:val="004C2581"/>
    <w:rsid w:val="004C2818"/>
    <w:rsid w:val="004C2A8A"/>
    <w:rsid w:val="004C30E7"/>
    <w:rsid w:val="004C5F18"/>
    <w:rsid w:val="004C6114"/>
    <w:rsid w:val="004C6745"/>
    <w:rsid w:val="004D111A"/>
    <w:rsid w:val="004D1D7E"/>
    <w:rsid w:val="004D354C"/>
    <w:rsid w:val="004D72E7"/>
    <w:rsid w:val="004D7DA9"/>
    <w:rsid w:val="004E4D1C"/>
    <w:rsid w:val="004E656F"/>
    <w:rsid w:val="004E682B"/>
    <w:rsid w:val="004E6D1C"/>
    <w:rsid w:val="004E6EA2"/>
    <w:rsid w:val="004E7268"/>
    <w:rsid w:val="004F2C24"/>
    <w:rsid w:val="004F3302"/>
    <w:rsid w:val="004F44D0"/>
    <w:rsid w:val="004F490C"/>
    <w:rsid w:val="004F54EC"/>
    <w:rsid w:val="004F55E9"/>
    <w:rsid w:val="004F6D40"/>
    <w:rsid w:val="004F71F9"/>
    <w:rsid w:val="004F7E58"/>
    <w:rsid w:val="005033EB"/>
    <w:rsid w:val="00503BFA"/>
    <w:rsid w:val="005077C0"/>
    <w:rsid w:val="00512352"/>
    <w:rsid w:val="005155FA"/>
    <w:rsid w:val="005165B2"/>
    <w:rsid w:val="005172EB"/>
    <w:rsid w:val="00523082"/>
    <w:rsid w:val="005233D4"/>
    <w:rsid w:val="00524F1D"/>
    <w:rsid w:val="00525432"/>
    <w:rsid w:val="00532046"/>
    <w:rsid w:val="00532EC8"/>
    <w:rsid w:val="00533D72"/>
    <w:rsid w:val="00535088"/>
    <w:rsid w:val="005352C0"/>
    <w:rsid w:val="00535746"/>
    <w:rsid w:val="00540267"/>
    <w:rsid w:val="00547306"/>
    <w:rsid w:val="00550745"/>
    <w:rsid w:val="00550A6E"/>
    <w:rsid w:val="00551362"/>
    <w:rsid w:val="00552F97"/>
    <w:rsid w:val="00553624"/>
    <w:rsid w:val="00555775"/>
    <w:rsid w:val="00557D73"/>
    <w:rsid w:val="005602CB"/>
    <w:rsid w:val="00566368"/>
    <w:rsid w:val="00566739"/>
    <w:rsid w:val="00567412"/>
    <w:rsid w:val="005679E1"/>
    <w:rsid w:val="00567BB5"/>
    <w:rsid w:val="00567E3E"/>
    <w:rsid w:val="005708CA"/>
    <w:rsid w:val="00571492"/>
    <w:rsid w:val="0057222A"/>
    <w:rsid w:val="00573287"/>
    <w:rsid w:val="00573529"/>
    <w:rsid w:val="0057747A"/>
    <w:rsid w:val="00577E2D"/>
    <w:rsid w:val="00582126"/>
    <w:rsid w:val="00585119"/>
    <w:rsid w:val="005933C2"/>
    <w:rsid w:val="005936A5"/>
    <w:rsid w:val="00593CF5"/>
    <w:rsid w:val="0059537A"/>
    <w:rsid w:val="005965AA"/>
    <w:rsid w:val="00596CA1"/>
    <w:rsid w:val="0059710E"/>
    <w:rsid w:val="005A0E7F"/>
    <w:rsid w:val="005A389F"/>
    <w:rsid w:val="005A66E1"/>
    <w:rsid w:val="005B00A7"/>
    <w:rsid w:val="005B053D"/>
    <w:rsid w:val="005B24D0"/>
    <w:rsid w:val="005B25E9"/>
    <w:rsid w:val="005B551A"/>
    <w:rsid w:val="005B5FF6"/>
    <w:rsid w:val="005B751D"/>
    <w:rsid w:val="005B76CA"/>
    <w:rsid w:val="005C2DE1"/>
    <w:rsid w:val="005C39F4"/>
    <w:rsid w:val="005C5571"/>
    <w:rsid w:val="005C676C"/>
    <w:rsid w:val="005C7558"/>
    <w:rsid w:val="005C7A86"/>
    <w:rsid w:val="005C7C0E"/>
    <w:rsid w:val="005D07FB"/>
    <w:rsid w:val="005D1A24"/>
    <w:rsid w:val="005D2EAB"/>
    <w:rsid w:val="005D480E"/>
    <w:rsid w:val="005D5541"/>
    <w:rsid w:val="005D71FD"/>
    <w:rsid w:val="005E00B8"/>
    <w:rsid w:val="005E12A3"/>
    <w:rsid w:val="005E5155"/>
    <w:rsid w:val="005E53D4"/>
    <w:rsid w:val="005E5619"/>
    <w:rsid w:val="005E60A4"/>
    <w:rsid w:val="005E6650"/>
    <w:rsid w:val="005F4870"/>
    <w:rsid w:val="005F51F0"/>
    <w:rsid w:val="005F5D75"/>
    <w:rsid w:val="005F7180"/>
    <w:rsid w:val="006031A1"/>
    <w:rsid w:val="00603AB9"/>
    <w:rsid w:val="0060673F"/>
    <w:rsid w:val="0061238B"/>
    <w:rsid w:val="006131EE"/>
    <w:rsid w:val="006135E8"/>
    <w:rsid w:val="00614D67"/>
    <w:rsid w:val="00615420"/>
    <w:rsid w:val="00615B70"/>
    <w:rsid w:val="00617A34"/>
    <w:rsid w:val="0062064D"/>
    <w:rsid w:val="00624780"/>
    <w:rsid w:val="00625421"/>
    <w:rsid w:val="00633ECF"/>
    <w:rsid w:val="006367B4"/>
    <w:rsid w:val="00640C43"/>
    <w:rsid w:val="00640F6C"/>
    <w:rsid w:val="006435D4"/>
    <w:rsid w:val="00643EBC"/>
    <w:rsid w:val="00644CAC"/>
    <w:rsid w:val="00651384"/>
    <w:rsid w:val="00652BE1"/>
    <w:rsid w:val="00654BC7"/>
    <w:rsid w:val="00656226"/>
    <w:rsid w:val="006614E9"/>
    <w:rsid w:val="00661555"/>
    <w:rsid w:val="00662086"/>
    <w:rsid w:val="00662449"/>
    <w:rsid w:val="006625A8"/>
    <w:rsid w:val="00664601"/>
    <w:rsid w:val="00673CF8"/>
    <w:rsid w:val="00675C5E"/>
    <w:rsid w:val="006769E9"/>
    <w:rsid w:val="006777A3"/>
    <w:rsid w:val="00677A20"/>
    <w:rsid w:val="0068017B"/>
    <w:rsid w:val="00680486"/>
    <w:rsid w:val="0068049A"/>
    <w:rsid w:val="00682361"/>
    <w:rsid w:val="00687DC8"/>
    <w:rsid w:val="00690AAB"/>
    <w:rsid w:val="00692B43"/>
    <w:rsid w:val="00694000"/>
    <w:rsid w:val="00694C21"/>
    <w:rsid w:val="00694D9A"/>
    <w:rsid w:val="006974E9"/>
    <w:rsid w:val="006975B1"/>
    <w:rsid w:val="006A0A5A"/>
    <w:rsid w:val="006A0B43"/>
    <w:rsid w:val="006A0F1E"/>
    <w:rsid w:val="006A15E2"/>
    <w:rsid w:val="006A1617"/>
    <w:rsid w:val="006A19D0"/>
    <w:rsid w:val="006A2081"/>
    <w:rsid w:val="006A2415"/>
    <w:rsid w:val="006A27B4"/>
    <w:rsid w:val="006A2863"/>
    <w:rsid w:val="006A2CB9"/>
    <w:rsid w:val="006A3621"/>
    <w:rsid w:val="006A6490"/>
    <w:rsid w:val="006A7F6E"/>
    <w:rsid w:val="006B02D0"/>
    <w:rsid w:val="006B053F"/>
    <w:rsid w:val="006B1885"/>
    <w:rsid w:val="006B577C"/>
    <w:rsid w:val="006B58A5"/>
    <w:rsid w:val="006B5A95"/>
    <w:rsid w:val="006B601E"/>
    <w:rsid w:val="006B7B42"/>
    <w:rsid w:val="006C170F"/>
    <w:rsid w:val="006C225D"/>
    <w:rsid w:val="006C2E4F"/>
    <w:rsid w:val="006C3983"/>
    <w:rsid w:val="006C3B45"/>
    <w:rsid w:val="006C472E"/>
    <w:rsid w:val="006C6781"/>
    <w:rsid w:val="006C7217"/>
    <w:rsid w:val="006D1584"/>
    <w:rsid w:val="006D1836"/>
    <w:rsid w:val="006D3281"/>
    <w:rsid w:val="006D5617"/>
    <w:rsid w:val="006D5BE3"/>
    <w:rsid w:val="006E0741"/>
    <w:rsid w:val="006E0E9E"/>
    <w:rsid w:val="006E0F1B"/>
    <w:rsid w:val="006E31D3"/>
    <w:rsid w:val="006E438D"/>
    <w:rsid w:val="006E520E"/>
    <w:rsid w:val="006E5D15"/>
    <w:rsid w:val="006E6A14"/>
    <w:rsid w:val="006E7563"/>
    <w:rsid w:val="006F12E1"/>
    <w:rsid w:val="006F1BC9"/>
    <w:rsid w:val="006F2748"/>
    <w:rsid w:val="006F2BAE"/>
    <w:rsid w:val="006F3953"/>
    <w:rsid w:val="006F3BA0"/>
    <w:rsid w:val="006F3EBF"/>
    <w:rsid w:val="006F56AB"/>
    <w:rsid w:val="006F58B4"/>
    <w:rsid w:val="00701DAD"/>
    <w:rsid w:val="00702039"/>
    <w:rsid w:val="007032E5"/>
    <w:rsid w:val="00703458"/>
    <w:rsid w:val="007038EB"/>
    <w:rsid w:val="00703D7D"/>
    <w:rsid w:val="007047C9"/>
    <w:rsid w:val="007109DE"/>
    <w:rsid w:val="007144E7"/>
    <w:rsid w:val="00715815"/>
    <w:rsid w:val="00717C1A"/>
    <w:rsid w:val="007203AD"/>
    <w:rsid w:val="007213BF"/>
    <w:rsid w:val="00722B47"/>
    <w:rsid w:val="00723483"/>
    <w:rsid w:val="00724774"/>
    <w:rsid w:val="007252BA"/>
    <w:rsid w:val="00726442"/>
    <w:rsid w:val="007268C5"/>
    <w:rsid w:val="00730D26"/>
    <w:rsid w:val="007316CA"/>
    <w:rsid w:val="007317D6"/>
    <w:rsid w:val="00736596"/>
    <w:rsid w:val="007370F9"/>
    <w:rsid w:val="00737BFB"/>
    <w:rsid w:val="00737C00"/>
    <w:rsid w:val="0074012D"/>
    <w:rsid w:val="00743B6B"/>
    <w:rsid w:val="007443CF"/>
    <w:rsid w:val="007447A7"/>
    <w:rsid w:val="007459EF"/>
    <w:rsid w:val="007459FB"/>
    <w:rsid w:val="00746A66"/>
    <w:rsid w:val="00746D9F"/>
    <w:rsid w:val="0074722A"/>
    <w:rsid w:val="00750D4F"/>
    <w:rsid w:val="00751336"/>
    <w:rsid w:val="00753334"/>
    <w:rsid w:val="007538BD"/>
    <w:rsid w:val="00753C30"/>
    <w:rsid w:val="00756785"/>
    <w:rsid w:val="00762598"/>
    <w:rsid w:val="00763BC2"/>
    <w:rsid w:val="007644FE"/>
    <w:rsid w:val="00767913"/>
    <w:rsid w:val="00771618"/>
    <w:rsid w:val="00771BE0"/>
    <w:rsid w:val="00772752"/>
    <w:rsid w:val="00772B09"/>
    <w:rsid w:val="00773064"/>
    <w:rsid w:val="007736E4"/>
    <w:rsid w:val="00774552"/>
    <w:rsid w:val="00774745"/>
    <w:rsid w:val="00774D64"/>
    <w:rsid w:val="00776649"/>
    <w:rsid w:val="00777838"/>
    <w:rsid w:val="007800A2"/>
    <w:rsid w:val="0078059B"/>
    <w:rsid w:val="00785102"/>
    <w:rsid w:val="00797073"/>
    <w:rsid w:val="007971F4"/>
    <w:rsid w:val="00797734"/>
    <w:rsid w:val="007A152C"/>
    <w:rsid w:val="007A1C60"/>
    <w:rsid w:val="007A33B3"/>
    <w:rsid w:val="007A5A0F"/>
    <w:rsid w:val="007B1323"/>
    <w:rsid w:val="007B4976"/>
    <w:rsid w:val="007B787C"/>
    <w:rsid w:val="007C155B"/>
    <w:rsid w:val="007C369C"/>
    <w:rsid w:val="007C598E"/>
    <w:rsid w:val="007C6988"/>
    <w:rsid w:val="007C6D0A"/>
    <w:rsid w:val="007C70E2"/>
    <w:rsid w:val="007D0CD6"/>
    <w:rsid w:val="007D58A2"/>
    <w:rsid w:val="007D7045"/>
    <w:rsid w:val="007E04AD"/>
    <w:rsid w:val="007E2431"/>
    <w:rsid w:val="007E3516"/>
    <w:rsid w:val="007E4848"/>
    <w:rsid w:val="007E5770"/>
    <w:rsid w:val="007E5E92"/>
    <w:rsid w:val="007E663F"/>
    <w:rsid w:val="007F0D57"/>
    <w:rsid w:val="007F0EF6"/>
    <w:rsid w:val="007F2191"/>
    <w:rsid w:val="007F357D"/>
    <w:rsid w:val="007F42E9"/>
    <w:rsid w:val="007F4E2D"/>
    <w:rsid w:val="007F4E6A"/>
    <w:rsid w:val="007F7902"/>
    <w:rsid w:val="00800A15"/>
    <w:rsid w:val="008026DC"/>
    <w:rsid w:val="00802A0C"/>
    <w:rsid w:val="00806DB0"/>
    <w:rsid w:val="00806E20"/>
    <w:rsid w:val="008076C9"/>
    <w:rsid w:val="00810FA9"/>
    <w:rsid w:val="00811A30"/>
    <w:rsid w:val="0081275D"/>
    <w:rsid w:val="00816112"/>
    <w:rsid w:val="008171AA"/>
    <w:rsid w:val="0082089B"/>
    <w:rsid w:val="00824DFE"/>
    <w:rsid w:val="00824F52"/>
    <w:rsid w:val="00831312"/>
    <w:rsid w:val="0083332F"/>
    <w:rsid w:val="0083648E"/>
    <w:rsid w:val="0084279F"/>
    <w:rsid w:val="00845E6E"/>
    <w:rsid w:val="00846974"/>
    <w:rsid w:val="008469B2"/>
    <w:rsid w:val="008472E5"/>
    <w:rsid w:val="00852160"/>
    <w:rsid w:val="0085396C"/>
    <w:rsid w:val="00855DC1"/>
    <w:rsid w:val="008561B2"/>
    <w:rsid w:val="00856A04"/>
    <w:rsid w:val="00860C93"/>
    <w:rsid w:val="00862BB8"/>
    <w:rsid w:val="00865EAA"/>
    <w:rsid w:val="00871D54"/>
    <w:rsid w:val="00873C83"/>
    <w:rsid w:val="008746A8"/>
    <w:rsid w:val="00874AA6"/>
    <w:rsid w:val="00876D0C"/>
    <w:rsid w:val="00880CDF"/>
    <w:rsid w:val="008813FE"/>
    <w:rsid w:val="008825D1"/>
    <w:rsid w:val="008838CC"/>
    <w:rsid w:val="00884E25"/>
    <w:rsid w:val="00885085"/>
    <w:rsid w:val="00886A55"/>
    <w:rsid w:val="008909F7"/>
    <w:rsid w:val="00890D96"/>
    <w:rsid w:val="0089285C"/>
    <w:rsid w:val="00896478"/>
    <w:rsid w:val="00897898"/>
    <w:rsid w:val="008A0ABC"/>
    <w:rsid w:val="008A1841"/>
    <w:rsid w:val="008A26F3"/>
    <w:rsid w:val="008A2C53"/>
    <w:rsid w:val="008A3A0B"/>
    <w:rsid w:val="008A3F5F"/>
    <w:rsid w:val="008B0B88"/>
    <w:rsid w:val="008B1CCE"/>
    <w:rsid w:val="008B2AEB"/>
    <w:rsid w:val="008B4CEF"/>
    <w:rsid w:val="008B5146"/>
    <w:rsid w:val="008B5E2C"/>
    <w:rsid w:val="008B5F73"/>
    <w:rsid w:val="008C0E83"/>
    <w:rsid w:val="008C500D"/>
    <w:rsid w:val="008C5221"/>
    <w:rsid w:val="008C61F4"/>
    <w:rsid w:val="008C707E"/>
    <w:rsid w:val="008C70FC"/>
    <w:rsid w:val="008C78FA"/>
    <w:rsid w:val="008C7C12"/>
    <w:rsid w:val="008C7CFE"/>
    <w:rsid w:val="008D0E11"/>
    <w:rsid w:val="008D3039"/>
    <w:rsid w:val="008D4B90"/>
    <w:rsid w:val="008D6226"/>
    <w:rsid w:val="008D6960"/>
    <w:rsid w:val="008E02F2"/>
    <w:rsid w:val="008E1280"/>
    <w:rsid w:val="008E1EC8"/>
    <w:rsid w:val="008E3585"/>
    <w:rsid w:val="008E390A"/>
    <w:rsid w:val="008E4D9E"/>
    <w:rsid w:val="008E62A9"/>
    <w:rsid w:val="008E75D7"/>
    <w:rsid w:val="008F098B"/>
    <w:rsid w:val="008F1368"/>
    <w:rsid w:val="008F2060"/>
    <w:rsid w:val="008F4375"/>
    <w:rsid w:val="008F6AB4"/>
    <w:rsid w:val="0090179C"/>
    <w:rsid w:val="00902FC5"/>
    <w:rsid w:val="00904A4D"/>
    <w:rsid w:val="00905C1C"/>
    <w:rsid w:val="0090638B"/>
    <w:rsid w:val="00906D36"/>
    <w:rsid w:val="00907638"/>
    <w:rsid w:val="00907AB7"/>
    <w:rsid w:val="00907EAA"/>
    <w:rsid w:val="0091160C"/>
    <w:rsid w:val="009119D9"/>
    <w:rsid w:val="009138F1"/>
    <w:rsid w:val="0091568A"/>
    <w:rsid w:val="0091761F"/>
    <w:rsid w:val="00917AA1"/>
    <w:rsid w:val="009235D7"/>
    <w:rsid w:val="00924E38"/>
    <w:rsid w:val="00930135"/>
    <w:rsid w:val="00930C61"/>
    <w:rsid w:val="00931DEF"/>
    <w:rsid w:val="00931F5B"/>
    <w:rsid w:val="00932668"/>
    <w:rsid w:val="00933C77"/>
    <w:rsid w:val="00935862"/>
    <w:rsid w:val="009366FA"/>
    <w:rsid w:val="009401FD"/>
    <w:rsid w:val="009432C8"/>
    <w:rsid w:val="009461F5"/>
    <w:rsid w:val="00950ED2"/>
    <w:rsid w:val="00951FE4"/>
    <w:rsid w:val="00955E75"/>
    <w:rsid w:val="00957273"/>
    <w:rsid w:val="009578F8"/>
    <w:rsid w:val="00963CDA"/>
    <w:rsid w:val="00964B5C"/>
    <w:rsid w:val="00964BBC"/>
    <w:rsid w:val="0096558E"/>
    <w:rsid w:val="00965E87"/>
    <w:rsid w:val="00970ADB"/>
    <w:rsid w:val="00971ABC"/>
    <w:rsid w:val="0097451B"/>
    <w:rsid w:val="0097533F"/>
    <w:rsid w:val="00975F54"/>
    <w:rsid w:val="009775A0"/>
    <w:rsid w:val="00977BF5"/>
    <w:rsid w:val="00977CEA"/>
    <w:rsid w:val="0098035D"/>
    <w:rsid w:val="00980EE1"/>
    <w:rsid w:val="0098203E"/>
    <w:rsid w:val="00984170"/>
    <w:rsid w:val="00986141"/>
    <w:rsid w:val="00986780"/>
    <w:rsid w:val="009905BE"/>
    <w:rsid w:val="00992E8E"/>
    <w:rsid w:val="009938A4"/>
    <w:rsid w:val="00993A85"/>
    <w:rsid w:val="009947E1"/>
    <w:rsid w:val="0099648D"/>
    <w:rsid w:val="009A185C"/>
    <w:rsid w:val="009A4009"/>
    <w:rsid w:val="009A4129"/>
    <w:rsid w:val="009A4246"/>
    <w:rsid w:val="009A549E"/>
    <w:rsid w:val="009A5BB7"/>
    <w:rsid w:val="009B17C9"/>
    <w:rsid w:val="009B1808"/>
    <w:rsid w:val="009B2E28"/>
    <w:rsid w:val="009B3EC5"/>
    <w:rsid w:val="009B42F0"/>
    <w:rsid w:val="009B603F"/>
    <w:rsid w:val="009B6AF6"/>
    <w:rsid w:val="009B6FE5"/>
    <w:rsid w:val="009B79C5"/>
    <w:rsid w:val="009B7F67"/>
    <w:rsid w:val="009C1AEE"/>
    <w:rsid w:val="009C375A"/>
    <w:rsid w:val="009C41A2"/>
    <w:rsid w:val="009C4442"/>
    <w:rsid w:val="009C52C2"/>
    <w:rsid w:val="009D21AD"/>
    <w:rsid w:val="009E0A47"/>
    <w:rsid w:val="009E2079"/>
    <w:rsid w:val="009E3556"/>
    <w:rsid w:val="009E4862"/>
    <w:rsid w:val="009F75E3"/>
    <w:rsid w:val="00A02E58"/>
    <w:rsid w:val="00A03A0B"/>
    <w:rsid w:val="00A055A1"/>
    <w:rsid w:val="00A07842"/>
    <w:rsid w:val="00A100A3"/>
    <w:rsid w:val="00A11516"/>
    <w:rsid w:val="00A124BF"/>
    <w:rsid w:val="00A15B86"/>
    <w:rsid w:val="00A165DE"/>
    <w:rsid w:val="00A16A62"/>
    <w:rsid w:val="00A24C66"/>
    <w:rsid w:val="00A24D96"/>
    <w:rsid w:val="00A2769B"/>
    <w:rsid w:val="00A27A02"/>
    <w:rsid w:val="00A30FA1"/>
    <w:rsid w:val="00A3116E"/>
    <w:rsid w:val="00A312C8"/>
    <w:rsid w:val="00A316AB"/>
    <w:rsid w:val="00A316DC"/>
    <w:rsid w:val="00A32FCC"/>
    <w:rsid w:val="00A34280"/>
    <w:rsid w:val="00A34F91"/>
    <w:rsid w:val="00A36AC0"/>
    <w:rsid w:val="00A4086F"/>
    <w:rsid w:val="00A45685"/>
    <w:rsid w:val="00A45B06"/>
    <w:rsid w:val="00A50835"/>
    <w:rsid w:val="00A533D5"/>
    <w:rsid w:val="00A5533C"/>
    <w:rsid w:val="00A55357"/>
    <w:rsid w:val="00A63DC3"/>
    <w:rsid w:val="00A677C5"/>
    <w:rsid w:val="00A700CD"/>
    <w:rsid w:val="00A703CE"/>
    <w:rsid w:val="00A729EA"/>
    <w:rsid w:val="00A73E11"/>
    <w:rsid w:val="00A747F9"/>
    <w:rsid w:val="00A76D50"/>
    <w:rsid w:val="00A779BD"/>
    <w:rsid w:val="00A813CE"/>
    <w:rsid w:val="00A86341"/>
    <w:rsid w:val="00A909F9"/>
    <w:rsid w:val="00A90EC4"/>
    <w:rsid w:val="00A918B6"/>
    <w:rsid w:val="00A92026"/>
    <w:rsid w:val="00A92596"/>
    <w:rsid w:val="00A9553E"/>
    <w:rsid w:val="00A96640"/>
    <w:rsid w:val="00A96692"/>
    <w:rsid w:val="00AA1551"/>
    <w:rsid w:val="00AA2A3A"/>
    <w:rsid w:val="00AA3BBD"/>
    <w:rsid w:val="00AA5594"/>
    <w:rsid w:val="00AA5D3A"/>
    <w:rsid w:val="00AA5E8B"/>
    <w:rsid w:val="00AA6C93"/>
    <w:rsid w:val="00AA7786"/>
    <w:rsid w:val="00AA7984"/>
    <w:rsid w:val="00AB15D1"/>
    <w:rsid w:val="00AB33E3"/>
    <w:rsid w:val="00AB42CA"/>
    <w:rsid w:val="00AB7F04"/>
    <w:rsid w:val="00AC313F"/>
    <w:rsid w:val="00AC4071"/>
    <w:rsid w:val="00AC4546"/>
    <w:rsid w:val="00AC4BC3"/>
    <w:rsid w:val="00AD4267"/>
    <w:rsid w:val="00AD522C"/>
    <w:rsid w:val="00AD56DE"/>
    <w:rsid w:val="00AE0F3B"/>
    <w:rsid w:val="00AE3F8F"/>
    <w:rsid w:val="00AE40C0"/>
    <w:rsid w:val="00AE493A"/>
    <w:rsid w:val="00AF30AE"/>
    <w:rsid w:val="00AF3B79"/>
    <w:rsid w:val="00AF5325"/>
    <w:rsid w:val="00AF58EE"/>
    <w:rsid w:val="00AF6032"/>
    <w:rsid w:val="00AF6B78"/>
    <w:rsid w:val="00AF711A"/>
    <w:rsid w:val="00AF7211"/>
    <w:rsid w:val="00AF77B0"/>
    <w:rsid w:val="00AF7CDA"/>
    <w:rsid w:val="00B03F98"/>
    <w:rsid w:val="00B054A0"/>
    <w:rsid w:val="00B113C2"/>
    <w:rsid w:val="00B11616"/>
    <w:rsid w:val="00B129A5"/>
    <w:rsid w:val="00B12D11"/>
    <w:rsid w:val="00B138AD"/>
    <w:rsid w:val="00B2059E"/>
    <w:rsid w:val="00B20EAE"/>
    <w:rsid w:val="00B2265C"/>
    <w:rsid w:val="00B22C98"/>
    <w:rsid w:val="00B2355A"/>
    <w:rsid w:val="00B32415"/>
    <w:rsid w:val="00B340C8"/>
    <w:rsid w:val="00B4172B"/>
    <w:rsid w:val="00B41D1C"/>
    <w:rsid w:val="00B45F5A"/>
    <w:rsid w:val="00B463A8"/>
    <w:rsid w:val="00B51083"/>
    <w:rsid w:val="00B52D22"/>
    <w:rsid w:val="00B55DC1"/>
    <w:rsid w:val="00B56207"/>
    <w:rsid w:val="00B57016"/>
    <w:rsid w:val="00B57551"/>
    <w:rsid w:val="00B60564"/>
    <w:rsid w:val="00B61A6B"/>
    <w:rsid w:val="00B62F2E"/>
    <w:rsid w:val="00B62F56"/>
    <w:rsid w:val="00B64793"/>
    <w:rsid w:val="00B64DF3"/>
    <w:rsid w:val="00B6590D"/>
    <w:rsid w:val="00B65958"/>
    <w:rsid w:val="00B74BC7"/>
    <w:rsid w:val="00B75165"/>
    <w:rsid w:val="00B81109"/>
    <w:rsid w:val="00B84F46"/>
    <w:rsid w:val="00B851A1"/>
    <w:rsid w:val="00B8586A"/>
    <w:rsid w:val="00B8642C"/>
    <w:rsid w:val="00B866BC"/>
    <w:rsid w:val="00B90E46"/>
    <w:rsid w:val="00B93232"/>
    <w:rsid w:val="00B933C4"/>
    <w:rsid w:val="00B979BA"/>
    <w:rsid w:val="00BA0E3F"/>
    <w:rsid w:val="00BA1E1F"/>
    <w:rsid w:val="00BA2C1C"/>
    <w:rsid w:val="00BA2F74"/>
    <w:rsid w:val="00BA6A63"/>
    <w:rsid w:val="00BB30DF"/>
    <w:rsid w:val="00BB41AA"/>
    <w:rsid w:val="00BB5D1B"/>
    <w:rsid w:val="00BB6F2B"/>
    <w:rsid w:val="00BC182A"/>
    <w:rsid w:val="00BC2672"/>
    <w:rsid w:val="00BC2865"/>
    <w:rsid w:val="00BC3266"/>
    <w:rsid w:val="00BC33D9"/>
    <w:rsid w:val="00BC3E34"/>
    <w:rsid w:val="00BC41FD"/>
    <w:rsid w:val="00BC422F"/>
    <w:rsid w:val="00BD17BF"/>
    <w:rsid w:val="00BD3F25"/>
    <w:rsid w:val="00BD40C1"/>
    <w:rsid w:val="00BD5329"/>
    <w:rsid w:val="00BE1056"/>
    <w:rsid w:val="00BE42A0"/>
    <w:rsid w:val="00BE780B"/>
    <w:rsid w:val="00BE7F4B"/>
    <w:rsid w:val="00BF0FC5"/>
    <w:rsid w:val="00BF188E"/>
    <w:rsid w:val="00BF3DAB"/>
    <w:rsid w:val="00BF446F"/>
    <w:rsid w:val="00C025EB"/>
    <w:rsid w:val="00C02D7A"/>
    <w:rsid w:val="00C02E0A"/>
    <w:rsid w:val="00C0393B"/>
    <w:rsid w:val="00C040DD"/>
    <w:rsid w:val="00C0495F"/>
    <w:rsid w:val="00C054E8"/>
    <w:rsid w:val="00C05B6D"/>
    <w:rsid w:val="00C05CFC"/>
    <w:rsid w:val="00C06444"/>
    <w:rsid w:val="00C06B23"/>
    <w:rsid w:val="00C07382"/>
    <w:rsid w:val="00C12095"/>
    <w:rsid w:val="00C126D3"/>
    <w:rsid w:val="00C139D1"/>
    <w:rsid w:val="00C14249"/>
    <w:rsid w:val="00C177BF"/>
    <w:rsid w:val="00C17889"/>
    <w:rsid w:val="00C1794F"/>
    <w:rsid w:val="00C206A2"/>
    <w:rsid w:val="00C25CC4"/>
    <w:rsid w:val="00C2647A"/>
    <w:rsid w:val="00C32293"/>
    <w:rsid w:val="00C33BCC"/>
    <w:rsid w:val="00C33D29"/>
    <w:rsid w:val="00C34EDB"/>
    <w:rsid w:val="00C35261"/>
    <w:rsid w:val="00C36C62"/>
    <w:rsid w:val="00C413C9"/>
    <w:rsid w:val="00C426F7"/>
    <w:rsid w:val="00C43702"/>
    <w:rsid w:val="00C4659C"/>
    <w:rsid w:val="00C468AC"/>
    <w:rsid w:val="00C46C8C"/>
    <w:rsid w:val="00C46E6F"/>
    <w:rsid w:val="00C46EE7"/>
    <w:rsid w:val="00C47409"/>
    <w:rsid w:val="00C50A7D"/>
    <w:rsid w:val="00C50A8A"/>
    <w:rsid w:val="00C5102B"/>
    <w:rsid w:val="00C543B8"/>
    <w:rsid w:val="00C544D8"/>
    <w:rsid w:val="00C54F7F"/>
    <w:rsid w:val="00C578A4"/>
    <w:rsid w:val="00C61116"/>
    <w:rsid w:val="00C617A3"/>
    <w:rsid w:val="00C644B0"/>
    <w:rsid w:val="00C645DF"/>
    <w:rsid w:val="00C657D1"/>
    <w:rsid w:val="00C65B7E"/>
    <w:rsid w:val="00C67957"/>
    <w:rsid w:val="00C7581E"/>
    <w:rsid w:val="00C768AB"/>
    <w:rsid w:val="00C76E77"/>
    <w:rsid w:val="00C824BC"/>
    <w:rsid w:val="00C82FFD"/>
    <w:rsid w:val="00C8332D"/>
    <w:rsid w:val="00C84581"/>
    <w:rsid w:val="00C852DD"/>
    <w:rsid w:val="00C8777A"/>
    <w:rsid w:val="00C90705"/>
    <w:rsid w:val="00C907DF"/>
    <w:rsid w:val="00C90ED1"/>
    <w:rsid w:val="00C9327C"/>
    <w:rsid w:val="00C94877"/>
    <w:rsid w:val="00C95AAC"/>
    <w:rsid w:val="00C97CF3"/>
    <w:rsid w:val="00CA3138"/>
    <w:rsid w:val="00CA39FD"/>
    <w:rsid w:val="00CA5255"/>
    <w:rsid w:val="00CA64FE"/>
    <w:rsid w:val="00CB2A5D"/>
    <w:rsid w:val="00CB3930"/>
    <w:rsid w:val="00CB44B6"/>
    <w:rsid w:val="00CB5A43"/>
    <w:rsid w:val="00CB680C"/>
    <w:rsid w:val="00CB7257"/>
    <w:rsid w:val="00CC121E"/>
    <w:rsid w:val="00CC1569"/>
    <w:rsid w:val="00CC6B56"/>
    <w:rsid w:val="00CD11ED"/>
    <w:rsid w:val="00CD13E7"/>
    <w:rsid w:val="00CD20DF"/>
    <w:rsid w:val="00CD24A8"/>
    <w:rsid w:val="00CD45B7"/>
    <w:rsid w:val="00CD48FC"/>
    <w:rsid w:val="00CD5DE5"/>
    <w:rsid w:val="00CD6640"/>
    <w:rsid w:val="00CD66C3"/>
    <w:rsid w:val="00CD7E8E"/>
    <w:rsid w:val="00CE015B"/>
    <w:rsid w:val="00CE0C85"/>
    <w:rsid w:val="00CE20DF"/>
    <w:rsid w:val="00CE3484"/>
    <w:rsid w:val="00CE4CFC"/>
    <w:rsid w:val="00CE523A"/>
    <w:rsid w:val="00CE6453"/>
    <w:rsid w:val="00CE6F1D"/>
    <w:rsid w:val="00CF1539"/>
    <w:rsid w:val="00CF41DD"/>
    <w:rsid w:val="00CF4E40"/>
    <w:rsid w:val="00CF5B73"/>
    <w:rsid w:val="00CF5DDF"/>
    <w:rsid w:val="00CF722C"/>
    <w:rsid w:val="00D01B1A"/>
    <w:rsid w:val="00D02512"/>
    <w:rsid w:val="00D0314A"/>
    <w:rsid w:val="00D03454"/>
    <w:rsid w:val="00D04C5A"/>
    <w:rsid w:val="00D05BE8"/>
    <w:rsid w:val="00D05C3E"/>
    <w:rsid w:val="00D07D93"/>
    <w:rsid w:val="00D102B6"/>
    <w:rsid w:val="00D109D6"/>
    <w:rsid w:val="00D116BA"/>
    <w:rsid w:val="00D13975"/>
    <w:rsid w:val="00D157D9"/>
    <w:rsid w:val="00D16557"/>
    <w:rsid w:val="00D22677"/>
    <w:rsid w:val="00D233BC"/>
    <w:rsid w:val="00D23E06"/>
    <w:rsid w:val="00D266D1"/>
    <w:rsid w:val="00D2687E"/>
    <w:rsid w:val="00D33533"/>
    <w:rsid w:val="00D33A69"/>
    <w:rsid w:val="00D353C0"/>
    <w:rsid w:val="00D3553A"/>
    <w:rsid w:val="00D3695C"/>
    <w:rsid w:val="00D36E43"/>
    <w:rsid w:val="00D36EE3"/>
    <w:rsid w:val="00D55DFE"/>
    <w:rsid w:val="00D56DA9"/>
    <w:rsid w:val="00D602F4"/>
    <w:rsid w:val="00D61640"/>
    <w:rsid w:val="00D61FBD"/>
    <w:rsid w:val="00D65E71"/>
    <w:rsid w:val="00D66DA7"/>
    <w:rsid w:val="00D67139"/>
    <w:rsid w:val="00D671E0"/>
    <w:rsid w:val="00D72236"/>
    <w:rsid w:val="00D75757"/>
    <w:rsid w:val="00D82436"/>
    <w:rsid w:val="00D8390C"/>
    <w:rsid w:val="00D84810"/>
    <w:rsid w:val="00D86CB6"/>
    <w:rsid w:val="00D9039A"/>
    <w:rsid w:val="00D91394"/>
    <w:rsid w:val="00D93825"/>
    <w:rsid w:val="00D95AD3"/>
    <w:rsid w:val="00D95EB3"/>
    <w:rsid w:val="00D965C6"/>
    <w:rsid w:val="00DA0198"/>
    <w:rsid w:val="00DA0A04"/>
    <w:rsid w:val="00DA1F36"/>
    <w:rsid w:val="00DA3CC4"/>
    <w:rsid w:val="00DA60F4"/>
    <w:rsid w:val="00DB107F"/>
    <w:rsid w:val="00DB1246"/>
    <w:rsid w:val="00DB4F21"/>
    <w:rsid w:val="00DB54DB"/>
    <w:rsid w:val="00DB7106"/>
    <w:rsid w:val="00DC035C"/>
    <w:rsid w:val="00DC1959"/>
    <w:rsid w:val="00DC19CF"/>
    <w:rsid w:val="00DC27EF"/>
    <w:rsid w:val="00DC3737"/>
    <w:rsid w:val="00DC3FF1"/>
    <w:rsid w:val="00DC50B1"/>
    <w:rsid w:val="00DD15C7"/>
    <w:rsid w:val="00DD33CB"/>
    <w:rsid w:val="00DD4E32"/>
    <w:rsid w:val="00DD59D0"/>
    <w:rsid w:val="00DD793D"/>
    <w:rsid w:val="00DE07CA"/>
    <w:rsid w:val="00DE0D3E"/>
    <w:rsid w:val="00DE201E"/>
    <w:rsid w:val="00DE46BA"/>
    <w:rsid w:val="00DE51B1"/>
    <w:rsid w:val="00DE636A"/>
    <w:rsid w:val="00DE642E"/>
    <w:rsid w:val="00DE70AC"/>
    <w:rsid w:val="00DF309D"/>
    <w:rsid w:val="00DF3600"/>
    <w:rsid w:val="00DF6427"/>
    <w:rsid w:val="00DF71B2"/>
    <w:rsid w:val="00E0070B"/>
    <w:rsid w:val="00E05C9E"/>
    <w:rsid w:val="00E0750D"/>
    <w:rsid w:val="00E104C0"/>
    <w:rsid w:val="00E1135D"/>
    <w:rsid w:val="00E11D13"/>
    <w:rsid w:val="00E1227E"/>
    <w:rsid w:val="00E13CA0"/>
    <w:rsid w:val="00E13CCB"/>
    <w:rsid w:val="00E242FD"/>
    <w:rsid w:val="00E25607"/>
    <w:rsid w:val="00E26485"/>
    <w:rsid w:val="00E26805"/>
    <w:rsid w:val="00E27424"/>
    <w:rsid w:val="00E27D69"/>
    <w:rsid w:val="00E30267"/>
    <w:rsid w:val="00E352D5"/>
    <w:rsid w:val="00E3644B"/>
    <w:rsid w:val="00E36AEA"/>
    <w:rsid w:val="00E41B45"/>
    <w:rsid w:val="00E41DC0"/>
    <w:rsid w:val="00E41F38"/>
    <w:rsid w:val="00E45673"/>
    <w:rsid w:val="00E460D6"/>
    <w:rsid w:val="00E47F80"/>
    <w:rsid w:val="00E53A26"/>
    <w:rsid w:val="00E53A3F"/>
    <w:rsid w:val="00E5540F"/>
    <w:rsid w:val="00E5546D"/>
    <w:rsid w:val="00E56C0A"/>
    <w:rsid w:val="00E57A64"/>
    <w:rsid w:val="00E61D6C"/>
    <w:rsid w:val="00E6213F"/>
    <w:rsid w:val="00E626F8"/>
    <w:rsid w:val="00E66056"/>
    <w:rsid w:val="00E708D5"/>
    <w:rsid w:val="00E70904"/>
    <w:rsid w:val="00E745C7"/>
    <w:rsid w:val="00E75271"/>
    <w:rsid w:val="00E8171A"/>
    <w:rsid w:val="00E854AD"/>
    <w:rsid w:val="00E86B4C"/>
    <w:rsid w:val="00E87C87"/>
    <w:rsid w:val="00E9139D"/>
    <w:rsid w:val="00E923AD"/>
    <w:rsid w:val="00E92D41"/>
    <w:rsid w:val="00E95E5B"/>
    <w:rsid w:val="00E97447"/>
    <w:rsid w:val="00EA2009"/>
    <w:rsid w:val="00EA20D7"/>
    <w:rsid w:val="00EB31DF"/>
    <w:rsid w:val="00EB437E"/>
    <w:rsid w:val="00EB5E45"/>
    <w:rsid w:val="00EC37E8"/>
    <w:rsid w:val="00EC69D5"/>
    <w:rsid w:val="00EC71A7"/>
    <w:rsid w:val="00ED136B"/>
    <w:rsid w:val="00ED17DD"/>
    <w:rsid w:val="00ED1F4C"/>
    <w:rsid w:val="00ED3E01"/>
    <w:rsid w:val="00ED50A4"/>
    <w:rsid w:val="00ED5B08"/>
    <w:rsid w:val="00ED7F9B"/>
    <w:rsid w:val="00EE00E7"/>
    <w:rsid w:val="00EE0335"/>
    <w:rsid w:val="00EE1079"/>
    <w:rsid w:val="00EE2EE1"/>
    <w:rsid w:val="00EE410D"/>
    <w:rsid w:val="00EE4AFC"/>
    <w:rsid w:val="00EE4F38"/>
    <w:rsid w:val="00EF0FF2"/>
    <w:rsid w:val="00EF1255"/>
    <w:rsid w:val="00EF15EF"/>
    <w:rsid w:val="00EF28C5"/>
    <w:rsid w:val="00EF450E"/>
    <w:rsid w:val="00EF5508"/>
    <w:rsid w:val="00EF62E7"/>
    <w:rsid w:val="00F00697"/>
    <w:rsid w:val="00F007F8"/>
    <w:rsid w:val="00F01EB3"/>
    <w:rsid w:val="00F048DF"/>
    <w:rsid w:val="00F04939"/>
    <w:rsid w:val="00F05B80"/>
    <w:rsid w:val="00F068E4"/>
    <w:rsid w:val="00F07101"/>
    <w:rsid w:val="00F12F7A"/>
    <w:rsid w:val="00F14B08"/>
    <w:rsid w:val="00F1546D"/>
    <w:rsid w:val="00F15857"/>
    <w:rsid w:val="00F1642D"/>
    <w:rsid w:val="00F16560"/>
    <w:rsid w:val="00F17BCC"/>
    <w:rsid w:val="00F222FE"/>
    <w:rsid w:val="00F2432A"/>
    <w:rsid w:val="00F248AE"/>
    <w:rsid w:val="00F24C20"/>
    <w:rsid w:val="00F2680B"/>
    <w:rsid w:val="00F26DCC"/>
    <w:rsid w:val="00F27A9B"/>
    <w:rsid w:val="00F27F29"/>
    <w:rsid w:val="00F31280"/>
    <w:rsid w:val="00F31BBE"/>
    <w:rsid w:val="00F34A0C"/>
    <w:rsid w:val="00F3513D"/>
    <w:rsid w:val="00F355D0"/>
    <w:rsid w:val="00F356A9"/>
    <w:rsid w:val="00F427B1"/>
    <w:rsid w:val="00F441D3"/>
    <w:rsid w:val="00F44AD8"/>
    <w:rsid w:val="00F45EA1"/>
    <w:rsid w:val="00F460E9"/>
    <w:rsid w:val="00F54D30"/>
    <w:rsid w:val="00F6008E"/>
    <w:rsid w:val="00F60115"/>
    <w:rsid w:val="00F63038"/>
    <w:rsid w:val="00F63607"/>
    <w:rsid w:val="00F66BD9"/>
    <w:rsid w:val="00F702C9"/>
    <w:rsid w:val="00F7058B"/>
    <w:rsid w:val="00F70BFC"/>
    <w:rsid w:val="00F7124A"/>
    <w:rsid w:val="00F716E1"/>
    <w:rsid w:val="00F744F3"/>
    <w:rsid w:val="00F74B61"/>
    <w:rsid w:val="00F83046"/>
    <w:rsid w:val="00F83492"/>
    <w:rsid w:val="00F84194"/>
    <w:rsid w:val="00F85005"/>
    <w:rsid w:val="00F8666B"/>
    <w:rsid w:val="00F87D43"/>
    <w:rsid w:val="00F93570"/>
    <w:rsid w:val="00F937E8"/>
    <w:rsid w:val="00F938AA"/>
    <w:rsid w:val="00F94300"/>
    <w:rsid w:val="00F96A7C"/>
    <w:rsid w:val="00F97651"/>
    <w:rsid w:val="00F97FDA"/>
    <w:rsid w:val="00FA32BD"/>
    <w:rsid w:val="00FA408B"/>
    <w:rsid w:val="00FA6CB0"/>
    <w:rsid w:val="00FA7073"/>
    <w:rsid w:val="00FB08E3"/>
    <w:rsid w:val="00FB0E70"/>
    <w:rsid w:val="00FB1D50"/>
    <w:rsid w:val="00FB1FDE"/>
    <w:rsid w:val="00FB2503"/>
    <w:rsid w:val="00FB6C19"/>
    <w:rsid w:val="00FB766B"/>
    <w:rsid w:val="00FC276F"/>
    <w:rsid w:val="00FC419D"/>
    <w:rsid w:val="00FD068D"/>
    <w:rsid w:val="00FD1BEB"/>
    <w:rsid w:val="00FD1D7C"/>
    <w:rsid w:val="00FD2661"/>
    <w:rsid w:val="00FD2B8B"/>
    <w:rsid w:val="00FD31DD"/>
    <w:rsid w:val="00FD38B0"/>
    <w:rsid w:val="00FD3EF8"/>
    <w:rsid w:val="00FD4F55"/>
    <w:rsid w:val="00FD59E3"/>
    <w:rsid w:val="00FD6553"/>
    <w:rsid w:val="00FE334F"/>
    <w:rsid w:val="00FE3E2E"/>
    <w:rsid w:val="00FE4272"/>
    <w:rsid w:val="00FE4748"/>
    <w:rsid w:val="00FE739E"/>
    <w:rsid w:val="00FE7445"/>
    <w:rsid w:val="00FE79F8"/>
    <w:rsid w:val="00FF2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1">
    <w:name w:val="heading 1"/>
    <w:basedOn w:val="a"/>
    <w:next w:val="a"/>
    <w:link w:val="10"/>
    <w:uiPriority w:val="9"/>
    <w:qFormat/>
    <w:rsid w:val="00C025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34"/>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 w:type="table" w:styleId="ad">
    <w:name w:val="Table Grid"/>
    <w:basedOn w:val="a1"/>
    <w:uiPriority w:val="59"/>
    <w:rsid w:val="00B7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25EB"/>
    <w:rPr>
      <w:rFonts w:asciiTheme="majorHAnsi" w:eastAsiaTheme="majorEastAsia" w:hAnsiTheme="majorHAnsi" w:cstheme="majorBidi"/>
      <w:b/>
      <w:bCs/>
      <w:color w:val="365F91" w:themeColor="accent1" w:themeShade="BF"/>
      <w:sz w:val="28"/>
      <w:szCs w:val="28"/>
    </w:rPr>
  </w:style>
  <w:style w:type="character" w:customStyle="1" w:styleId="pull-right">
    <w:name w:val="pull-right"/>
    <w:basedOn w:val="a0"/>
    <w:rsid w:val="008C5221"/>
  </w:style>
  <w:style w:type="paragraph" w:customStyle="1" w:styleId="pnamecomment">
    <w:name w:val="p_namecomment"/>
    <w:basedOn w:val="a"/>
    <w:rsid w:val="008C5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
    <w:name w:val="alert"/>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ustify">
    <w:name w:val="t-justify"/>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7C369C"/>
    <w:rPr>
      <w:color w:val="800080" w:themeColor="followedHyperlink"/>
      <w:u w:val="single"/>
    </w:rPr>
  </w:style>
  <w:style w:type="character" w:customStyle="1" w:styleId="CharStyle28">
    <w:name w:val="Char Style 28"/>
    <w:basedOn w:val="a0"/>
    <w:uiPriority w:val="99"/>
    <w:rsid w:val="006777A3"/>
    <w:rPr>
      <w:sz w:val="26"/>
      <w:szCs w:val="26"/>
      <w:shd w:val="clear" w:color="auto" w:fill="FFFFFF"/>
    </w:rPr>
  </w:style>
  <w:style w:type="character" w:customStyle="1" w:styleId="pt-a0-000012">
    <w:name w:val="pt-a0-000012"/>
    <w:basedOn w:val="a0"/>
    <w:rsid w:val="00907EAA"/>
  </w:style>
  <w:style w:type="character" w:customStyle="1" w:styleId="pt-a0-000013">
    <w:name w:val="pt-a0-000013"/>
    <w:basedOn w:val="a0"/>
    <w:rsid w:val="00907EAA"/>
  </w:style>
  <w:style w:type="paragraph" w:customStyle="1" w:styleId="pt-a">
    <w:name w:val="pt-a"/>
    <w:basedOn w:val="a"/>
    <w:rsid w:val="00964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964B5C"/>
  </w:style>
  <w:style w:type="character" w:customStyle="1" w:styleId="pt-a0-000001">
    <w:name w:val="pt-a0-000001"/>
    <w:basedOn w:val="a0"/>
    <w:rsid w:val="00964B5C"/>
  </w:style>
  <w:style w:type="paragraph" w:customStyle="1" w:styleId="doclink">
    <w:name w:val="doc_link"/>
    <w:basedOn w:val="a"/>
    <w:rsid w:val="00D6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D65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648440fe3178e5bumpedfont15">
    <w:name w:val="ad648440fe3178e5bumpedfont15"/>
    <w:basedOn w:val="a0"/>
    <w:rsid w:val="004839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541"/>
  </w:style>
  <w:style w:type="paragraph" w:styleId="1">
    <w:name w:val="heading 1"/>
    <w:basedOn w:val="a"/>
    <w:next w:val="a"/>
    <w:link w:val="10"/>
    <w:uiPriority w:val="9"/>
    <w:qFormat/>
    <w:rsid w:val="00C025E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162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541"/>
  </w:style>
  <w:style w:type="character" w:styleId="a5">
    <w:name w:val="Hyperlink"/>
    <w:basedOn w:val="a0"/>
    <w:uiPriority w:val="99"/>
    <w:unhideWhenUsed/>
    <w:rsid w:val="005D5541"/>
    <w:rPr>
      <w:color w:val="0857A6"/>
      <w:u w:val="single"/>
    </w:rPr>
  </w:style>
  <w:style w:type="paragraph" w:styleId="a6">
    <w:name w:val="Normal (Web)"/>
    <w:basedOn w:val="a"/>
    <w:uiPriority w:val="99"/>
    <w:unhideWhenUsed/>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7C87"/>
    <w:rPr>
      <w:b/>
      <w:bCs/>
    </w:rPr>
  </w:style>
  <w:style w:type="paragraph" w:customStyle="1" w:styleId="m3968766283425573367revann">
    <w:name w:val="m_3968766283425573367rev_ann"/>
    <w:basedOn w:val="a"/>
    <w:rsid w:val="00E87C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171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71AA"/>
  </w:style>
  <w:style w:type="paragraph" w:styleId="aa">
    <w:name w:val="List Paragraph"/>
    <w:basedOn w:val="a"/>
    <w:uiPriority w:val="34"/>
    <w:qFormat/>
    <w:rsid w:val="003C73C5"/>
    <w:pPr>
      <w:ind w:left="720"/>
      <w:contextualSpacing/>
    </w:pPr>
  </w:style>
  <w:style w:type="character" w:customStyle="1" w:styleId="FontStyle17">
    <w:name w:val="Font Style17"/>
    <w:uiPriority w:val="99"/>
    <w:rsid w:val="00D55DFE"/>
    <w:rPr>
      <w:rFonts w:ascii="Times New Roman" w:hAnsi="Times New Roman" w:cs="Times New Roman"/>
      <w:color w:val="000000"/>
      <w:sz w:val="26"/>
      <w:szCs w:val="26"/>
    </w:rPr>
  </w:style>
  <w:style w:type="character" w:customStyle="1" w:styleId="s1">
    <w:name w:val="s1"/>
    <w:rsid w:val="00D55DFE"/>
    <w:rPr>
      <w:rFonts w:ascii=".SFUIText" w:hAnsi=".SFUIText" w:hint="default"/>
      <w:b w:val="0"/>
      <w:bCs w:val="0"/>
      <w:i w:val="0"/>
      <w:iCs w:val="0"/>
      <w:sz w:val="34"/>
      <w:szCs w:val="34"/>
    </w:rPr>
  </w:style>
  <w:style w:type="paragraph" w:styleId="ab">
    <w:name w:val="Balloon Text"/>
    <w:basedOn w:val="a"/>
    <w:link w:val="ac"/>
    <w:uiPriority w:val="99"/>
    <w:semiHidden/>
    <w:unhideWhenUsed/>
    <w:rsid w:val="0070203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02039"/>
    <w:rPr>
      <w:rFonts w:ascii="Tahoma" w:hAnsi="Tahoma" w:cs="Tahoma"/>
      <w:sz w:val="16"/>
      <w:szCs w:val="16"/>
    </w:rPr>
  </w:style>
  <w:style w:type="paragraph" w:customStyle="1" w:styleId="ConsPlusNormal">
    <w:name w:val="ConsPlusNormal"/>
    <w:rsid w:val="00E5540F"/>
    <w:pPr>
      <w:autoSpaceDE w:val="0"/>
      <w:autoSpaceDN w:val="0"/>
      <w:adjustRightInd w:val="0"/>
      <w:spacing w:after="0" w:line="240" w:lineRule="auto"/>
    </w:pPr>
    <w:rPr>
      <w:rFonts w:ascii="Arial" w:eastAsia="Calibri" w:hAnsi="Arial" w:cs="Arial"/>
      <w:sz w:val="20"/>
      <w:szCs w:val="20"/>
    </w:rPr>
  </w:style>
  <w:style w:type="character" w:customStyle="1" w:styleId="FontStyle21">
    <w:name w:val="Font Style21"/>
    <w:uiPriority w:val="99"/>
    <w:rsid w:val="00E5540F"/>
    <w:rPr>
      <w:rFonts w:ascii="Times New Roman" w:hAnsi="Times New Roman" w:cs="Times New Roman"/>
      <w:sz w:val="26"/>
      <w:szCs w:val="26"/>
    </w:rPr>
  </w:style>
  <w:style w:type="character" w:customStyle="1" w:styleId="20">
    <w:name w:val="Заголовок 2 Знак"/>
    <w:basedOn w:val="a0"/>
    <w:link w:val="2"/>
    <w:uiPriority w:val="9"/>
    <w:rsid w:val="0041625D"/>
    <w:rPr>
      <w:rFonts w:ascii="Times New Roman" w:eastAsia="Times New Roman" w:hAnsi="Times New Roman" w:cs="Times New Roman"/>
      <w:b/>
      <w:bCs/>
      <w:sz w:val="36"/>
      <w:szCs w:val="36"/>
      <w:lang w:eastAsia="ru-RU"/>
    </w:rPr>
  </w:style>
  <w:style w:type="paragraph" w:customStyle="1" w:styleId="Default">
    <w:name w:val="Default"/>
    <w:rsid w:val="00FA40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znaimen">
    <w:name w:val="oz_naimen"/>
    <w:basedOn w:val="a0"/>
    <w:rsid w:val="00EE1079"/>
  </w:style>
  <w:style w:type="character" w:customStyle="1" w:styleId="wmi-callto">
    <w:name w:val="wmi-callto"/>
    <w:basedOn w:val="a0"/>
    <w:rsid w:val="00EE1079"/>
  </w:style>
  <w:style w:type="paragraph" w:customStyle="1" w:styleId="text-justif">
    <w:name w:val="text-justif"/>
    <w:basedOn w:val="a"/>
    <w:rsid w:val="00DB4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1">
    <w:name w:val="oz_naimen1"/>
    <w:basedOn w:val="a0"/>
    <w:rsid w:val="00640C43"/>
    <w:rPr>
      <w:rFonts w:ascii="Roboto Condensed" w:hAnsi="Roboto Condensed" w:hint="default"/>
      <w:b w:val="0"/>
      <w:bCs w:val="0"/>
    </w:rPr>
  </w:style>
  <w:style w:type="table" w:styleId="ad">
    <w:name w:val="Table Grid"/>
    <w:basedOn w:val="a1"/>
    <w:uiPriority w:val="59"/>
    <w:rsid w:val="00B7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025EB"/>
    <w:rPr>
      <w:rFonts w:asciiTheme="majorHAnsi" w:eastAsiaTheme="majorEastAsia" w:hAnsiTheme="majorHAnsi" w:cstheme="majorBidi"/>
      <w:b/>
      <w:bCs/>
      <w:color w:val="365F91" w:themeColor="accent1" w:themeShade="BF"/>
      <w:sz w:val="28"/>
      <w:szCs w:val="28"/>
    </w:rPr>
  </w:style>
  <w:style w:type="character" w:customStyle="1" w:styleId="pull-right">
    <w:name w:val="pull-right"/>
    <w:basedOn w:val="a0"/>
    <w:rsid w:val="008C5221"/>
  </w:style>
  <w:style w:type="paragraph" w:customStyle="1" w:styleId="pnamecomment">
    <w:name w:val="p_namecomment"/>
    <w:basedOn w:val="a"/>
    <w:rsid w:val="008C5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
    <w:name w:val="alert"/>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ustify">
    <w:name w:val="t-justify"/>
    <w:basedOn w:val="a"/>
    <w:rsid w:val="00862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7C369C"/>
    <w:rPr>
      <w:color w:val="800080" w:themeColor="followedHyperlink"/>
      <w:u w:val="single"/>
    </w:rPr>
  </w:style>
  <w:style w:type="character" w:customStyle="1" w:styleId="CharStyle28">
    <w:name w:val="Char Style 28"/>
    <w:basedOn w:val="a0"/>
    <w:uiPriority w:val="99"/>
    <w:rsid w:val="006777A3"/>
    <w:rPr>
      <w:sz w:val="26"/>
      <w:szCs w:val="26"/>
      <w:shd w:val="clear" w:color="auto" w:fill="FFFFFF"/>
    </w:rPr>
  </w:style>
  <w:style w:type="character" w:customStyle="1" w:styleId="pt-a0-000012">
    <w:name w:val="pt-a0-000012"/>
    <w:basedOn w:val="a0"/>
    <w:rsid w:val="00907EAA"/>
  </w:style>
  <w:style w:type="character" w:customStyle="1" w:styleId="pt-a0-000013">
    <w:name w:val="pt-a0-000013"/>
    <w:basedOn w:val="a0"/>
    <w:rsid w:val="00907EAA"/>
  </w:style>
  <w:style w:type="paragraph" w:customStyle="1" w:styleId="pt-a">
    <w:name w:val="pt-a"/>
    <w:basedOn w:val="a"/>
    <w:rsid w:val="00964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
    <w:name w:val="pt-a0"/>
    <w:basedOn w:val="a0"/>
    <w:rsid w:val="00964B5C"/>
  </w:style>
  <w:style w:type="character" w:customStyle="1" w:styleId="pt-a0-000001">
    <w:name w:val="pt-a0-000001"/>
    <w:basedOn w:val="a0"/>
    <w:rsid w:val="00964B5C"/>
  </w:style>
  <w:style w:type="paragraph" w:customStyle="1" w:styleId="doclink">
    <w:name w:val="doc_link"/>
    <w:basedOn w:val="a"/>
    <w:rsid w:val="00D65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
    <w:name w:val="rev_ann"/>
    <w:basedOn w:val="a"/>
    <w:rsid w:val="00D65E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648440fe3178e5bumpedfont15">
    <w:name w:val="ad648440fe3178e5bumpedfont15"/>
    <w:basedOn w:val="a0"/>
    <w:rsid w:val="00483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8596">
      <w:bodyDiv w:val="1"/>
      <w:marLeft w:val="0"/>
      <w:marRight w:val="0"/>
      <w:marTop w:val="0"/>
      <w:marBottom w:val="0"/>
      <w:divBdr>
        <w:top w:val="none" w:sz="0" w:space="0" w:color="auto"/>
        <w:left w:val="none" w:sz="0" w:space="0" w:color="auto"/>
        <w:bottom w:val="none" w:sz="0" w:space="0" w:color="auto"/>
        <w:right w:val="none" w:sz="0" w:space="0" w:color="auto"/>
      </w:divBdr>
    </w:div>
    <w:div w:id="35084999">
      <w:bodyDiv w:val="1"/>
      <w:marLeft w:val="0"/>
      <w:marRight w:val="0"/>
      <w:marTop w:val="0"/>
      <w:marBottom w:val="0"/>
      <w:divBdr>
        <w:top w:val="none" w:sz="0" w:space="0" w:color="auto"/>
        <w:left w:val="none" w:sz="0" w:space="0" w:color="auto"/>
        <w:bottom w:val="none" w:sz="0" w:space="0" w:color="auto"/>
        <w:right w:val="none" w:sz="0" w:space="0" w:color="auto"/>
      </w:divBdr>
    </w:div>
    <w:div w:id="127868211">
      <w:bodyDiv w:val="1"/>
      <w:marLeft w:val="0"/>
      <w:marRight w:val="0"/>
      <w:marTop w:val="0"/>
      <w:marBottom w:val="0"/>
      <w:divBdr>
        <w:top w:val="none" w:sz="0" w:space="0" w:color="auto"/>
        <w:left w:val="none" w:sz="0" w:space="0" w:color="auto"/>
        <w:bottom w:val="none" w:sz="0" w:space="0" w:color="auto"/>
        <w:right w:val="none" w:sz="0" w:space="0" w:color="auto"/>
      </w:divBdr>
    </w:div>
    <w:div w:id="128328485">
      <w:bodyDiv w:val="1"/>
      <w:marLeft w:val="0"/>
      <w:marRight w:val="0"/>
      <w:marTop w:val="0"/>
      <w:marBottom w:val="0"/>
      <w:divBdr>
        <w:top w:val="none" w:sz="0" w:space="0" w:color="auto"/>
        <w:left w:val="none" w:sz="0" w:space="0" w:color="auto"/>
        <w:bottom w:val="none" w:sz="0" w:space="0" w:color="auto"/>
        <w:right w:val="none" w:sz="0" w:space="0" w:color="auto"/>
      </w:divBdr>
    </w:div>
    <w:div w:id="140469263">
      <w:bodyDiv w:val="1"/>
      <w:marLeft w:val="0"/>
      <w:marRight w:val="0"/>
      <w:marTop w:val="0"/>
      <w:marBottom w:val="0"/>
      <w:divBdr>
        <w:top w:val="none" w:sz="0" w:space="0" w:color="auto"/>
        <w:left w:val="none" w:sz="0" w:space="0" w:color="auto"/>
        <w:bottom w:val="none" w:sz="0" w:space="0" w:color="auto"/>
        <w:right w:val="none" w:sz="0" w:space="0" w:color="auto"/>
      </w:divBdr>
    </w:div>
    <w:div w:id="164396009">
      <w:bodyDiv w:val="1"/>
      <w:marLeft w:val="0"/>
      <w:marRight w:val="0"/>
      <w:marTop w:val="0"/>
      <w:marBottom w:val="0"/>
      <w:divBdr>
        <w:top w:val="none" w:sz="0" w:space="0" w:color="auto"/>
        <w:left w:val="none" w:sz="0" w:space="0" w:color="auto"/>
        <w:bottom w:val="none" w:sz="0" w:space="0" w:color="auto"/>
        <w:right w:val="none" w:sz="0" w:space="0" w:color="auto"/>
      </w:divBdr>
    </w:div>
    <w:div w:id="188687526">
      <w:bodyDiv w:val="1"/>
      <w:marLeft w:val="0"/>
      <w:marRight w:val="0"/>
      <w:marTop w:val="0"/>
      <w:marBottom w:val="0"/>
      <w:divBdr>
        <w:top w:val="none" w:sz="0" w:space="0" w:color="auto"/>
        <w:left w:val="none" w:sz="0" w:space="0" w:color="auto"/>
        <w:bottom w:val="none" w:sz="0" w:space="0" w:color="auto"/>
        <w:right w:val="none" w:sz="0" w:space="0" w:color="auto"/>
      </w:divBdr>
    </w:div>
    <w:div w:id="214242259">
      <w:bodyDiv w:val="1"/>
      <w:marLeft w:val="0"/>
      <w:marRight w:val="0"/>
      <w:marTop w:val="0"/>
      <w:marBottom w:val="0"/>
      <w:divBdr>
        <w:top w:val="none" w:sz="0" w:space="0" w:color="auto"/>
        <w:left w:val="none" w:sz="0" w:space="0" w:color="auto"/>
        <w:bottom w:val="none" w:sz="0" w:space="0" w:color="auto"/>
        <w:right w:val="none" w:sz="0" w:space="0" w:color="auto"/>
      </w:divBdr>
    </w:div>
    <w:div w:id="273246664">
      <w:bodyDiv w:val="1"/>
      <w:marLeft w:val="0"/>
      <w:marRight w:val="0"/>
      <w:marTop w:val="0"/>
      <w:marBottom w:val="0"/>
      <w:divBdr>
        <w:top w:val="none" w:sz="0" w:space="0" w:color="auto"/>
        <w:left w:val="none" w:sz="0" w:space="0" w:color="auto"/>
        <w:bottom w:val="none" w:sz="0" w:space="0" w:color="auto"/>
        <w:right w:val="none" w:sz="0" w:space="0" w:color="auto"/>
      </w:divBdr>
    </w:div>
    <w:div w:id="300767097">
      <w:bodyDiv w:val="1"/>
      <w:marLeft w:val="0"/>
      <w:marRight w:val="0"/>
      <w:marTop w:val="0"/>
      <w:marBottom w:val="0"/>
      <w:divBdr>
        <w:top w:val="none" w:sz="0" w:space="0" w:color="auto"/>
        <w:left w:val="none" w:sz="0" w:space="0" w:color="auto"/>
        <w:bottom w:val="none" w:sz="0" w:space="0" w:color="auto"/>
        <w:right w:val="none" w:sz="0" w:space="0" w:color="auto"/>
      </w:divBdr>
    </w:div>
    <w:div w:id="305398551">
      <w:bodyDiv w:val="1"/>
      <w:marLeft w:val="0"/>
      <w:marRight w:val="0"/>
      <w:marTop w:val="0"/>
      <w:marBottom w:val="0"/>
      <w:divBdr>
        <w:top w:val="none" w:sz="0" w:space="0" w:color="auto"/>
        <w:left w:val="none" w:sz="0" w:space="0" w:color="auto"/>
        <w:bottom w:val="none" w:sz="0" w:space="0" w:color="auto"/>
        <w:right w:val="none" w:sz="0" w:space="0" w:color="auto"/>
      </w:divBdr>
    </w:div>
    <w:div w:id="315427035">
      <w:bodyDiv w:val="1"/>
      <w:marLeft w:val="0"/>
      <w:marRight w:val="0"/>
      <w:marTop w:val="0"/>
      <w:marBottom w:val="0"/>
      <w:divBdr>
        <w:top w:val="none" w:sz="0" w:space="0" w:color="auto"/>
        <w:left w:val="none" w:sz="0" w:space="0" w:color="auto"/>
        <w:bottom w:val="none" w:sz="0" w:space="0" w:color="auto"/>
        <w:right w:val="none" w:sz="0" w:space="0" w:color="auto"/>
      </w:divBdr>
    </w:div>
    <w:div w:id="357896448">
      <w:bodyDiv w:val="1"/>
      <w:marLeft w:val="0"/>
      <w:marRight w:val="0"/>
      <w:marTop w:val="0"/>
      <w:marBottom w:val="0"/>
      <w:divBdr>
        <w:top w:val="none" w:sz="0" w:space="0" w:color="auto"/>
        <w:left w:val="none" w:sz="0" w:space="0" w:color="auto"/>
        <w:bottom w:val="none" w:sz="0" w:space="0" w:color="auto"/>
        <w:right w:val="none" w:sz="0" w:space="0" w:color="auto"/>
      </w:divBdr>
    </w:div>
    <w:div w:id="365639026">
      <w:bodyDiv w:val="1"/>
      <w:marLeft w:val="0"/>
      <w:marRight w:val="0"/>
      <w:marTop w:val="0"/>
      <w:marBottom w:val="0"/>
      <w:divBdr>
        <w:top w:val="none" w:sz="0" w:space="0" w:color="auto"/>
        <w:left w:val="none" w:sz="0" w:space="0" w:color="auto"/>
        <w:bottom w:val="none" w:sz="0" w:space="0" w:color="auto"/>
        <w:right w:val="none" w:sz="0" w:space="0" w:color="auto"/>
      </w:divBdr>
    </w:div>
    <w:div w:id="378214559">
      <w:bodyDiv w:val="1"/>
      <w:marLeft w:val="0"/>
      <w:marRight w:val="0"/>
      <w:marTop w:val="0"/>
      <w:marBottom w:val="0"/>
      <w:divBdr>
        <w:top w:val="none" w:sz="0" w:space="0" w:color="auto"/>
        <w:left w:val="none" w:sz="0" w:space="0" w:color="auto"/>
        <w:bottom w:val="none" w:sz="0" w:space="0" w:color="auto"/>
        <w:right w:val="none" w:sz="0" w:space="0" w:color="auto"/>
      </w:divBdr>
    </w:div>
    <w:div w:id="384531264">
      <w:bodyDiv w:val="1"/>
      <w:marLeft w:val="0"/>
      <w:marRight w:val="0"/>
      <w:marTop w:val="0"/>
      <w:marBottom w:val="0"/>
      <w:divBdr>
        <w:top w:val="none" w:sz="0" w:space="0" w:color="auto"/>
        <w:left w:val="none" w:sz="0" w:space="0" w:color="auto"/>
        <w:bottom w:val="none" w:sz="0" w:space="0" w:color="auto"/>
        <w:right w:val="none" w:sz="0" w:space="0" w:color="auto"/>
      </w:divBdr>
      <w:divsChild>
        <w:div w:id="1015380659">
          <w:marLeft w:val="0"/>
          <w:marRight w:val="0"/>
          <w:marTop w:val="375"/>
          <w:marBottom w:val="330"/>
          <w:divBdr>
            <w:top w:val="none" w:sz="0" w:space="0" w:color="auto"/>
            <w:left w:val="none" w:sz="0" w:space="0" w:color="auto"/>
            <w:bottom w:val="none" w:sz="0" w:space="0" w:color="auto"/>
            <w:right w:val="none" w:sz="0" w:space="0" w:color="auto"/>
          </w:divBdr>
          <w:divsChild>
            <w:div w:id="164982584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401099011">
      <w:bodyDiv w:val="1"/>
      <w:marLeft w:val="0"/>
      <w:marRight w:val="0"/>
      <w:marTop w:val="0"/>
      <w:marBottom w:val="0"/>
      <w:divBdr>
        <w:top w:val="none" w:sz="0" w:space="0" w:color="auto"/>
        <w:left w:val="none" w:sz="0" w:space="0" w:color="auto"/>
        <w:bottom w:val="none" w:sz="0" w:space="0" w:color="auto"/>
        <w:right w:val="none" w:sz="0" w:space="0" w:color="auto"/>
      </w:divBdr>
    </w:div>
    <w:div w:id="421920987">
      <w:bodyDiv w:val="1"/>
      <w:marLeft w:val="0"/>
      <w:marRight w:val="0"/>
      <w:marTop w:val="0"/>
      <w:marBottom w:val="0"/>
      <w:divBdr>
        <w:top w:val="none" w:sz="0" w:space="0" w:color="auto"/>
        <w:left w:val="none" w:sz="0" w:space="0" w:color="auto"/>
        <w:bottom w:val="none" w:sz="0" w:space="0" w:color="auto"/>
        <w:right w:val="none" w:sz="0" w:space="0" w:color="auto"/>
      </w:divBdr>
    </w:div>
    <w:div w:id="453057408">
      <w:bodyDiv w:val="1"/>
      <w:marLeft w:val="0"/>
      <w:marRight w:val="0"/>
      <w:marTop w:val="0"/>
      <w:marBottom w:val="0"/>
      <w:divBdr>
        <w:top w:val="none" w:sz="0" w:space="0" w:color="auto"/>
        <w:left w:val="none" w:sz="0" w:space="0" w:color="auto"/>
        <w:bottom w:val="none" w:sz="0" w:space="0" w:color="auto"/>
        <w:right w:val="none" w:sz="0" w:space="0" w:color="auto"/>
      </w:divBdr>
    </w:div>
    <w:div w:id="467627482">
      <w:bodyDiv w:val="1"/>
      <w:marLeft w:val="0"/>
      <w:marRight w:val="0"/>
      <w:marTop w:val="0"/>
      <w:marBottom w:val="0"/>
      <w:divBdr>
        <w:top w:val="none" w:sz="0" w:space="0" w:color="auto"/>
        <w:left w:val="none" w:sz="0" w:space="0" w:color="auto"/>
        <w:bottom w:val="none" w:sz="0" w:space="0" w:color="auto"/>
        <w:right w:val="none" w:sz="0" w:space="0" w:color="auto"/>
      </w:divBdr>
    </w:div>
    <w:div w:id="473304156">
      <w:bodyDiv w:val="1"/>
      <w:marLeft w:val="0"/>
      <w:marRight w:val="0"/>
      <w:marTop w:val="0"/>
      <w:marBottom w:val="0"/>
      <w:divBdr>
        <w:top w:val="none" w:sz="0" w:space="0" w:color="auto"/>
        <w:left w:val="none" w:sz="0" w:space="0" w:color="auto"/>
        <w:bottom w:val="none" w:sz="0" w:space="0" w:color="auto"/>
        <w:right w:val="none" w:sz="0" w:space="0" w:color="auto"/>
      </w:divBdr>
    </w:div>
    <w:div w:id="595329286">
      <w:bodyDiv w:val="1"/>
      <w:marLeft w:val="0"/>
      <w:marRight w:val="0"/>
      <w:marTop w:val="0"/>
      <w:marBottom w:val="0"/>
      <w:divBdr>
        <w:top w:val="none" w:sz="0" w:space="0" w:color="auto"/>
        <w:left w:val="none" w:sz="0" w:space="0" w:color="auto"/>
        <w:bottom w:val="none" w:sz="0" w:space="0" w:color="auto"/>
        <w:right w:val="none" w:sz="0" w:space="0" w:color="auto"/>
      </w:divBdr>
    </w:div>
    <w:div w:id="693581931">
      <w:bodyDiv w:val="1"/>
      <w:marLeft w:val="0"/>
      <w:marRight w:val="0"/>
      <w:marTop w:val="0"/>
      <w:marBottom w:val="0"/>
      <w:divBdr>
        <w:top w:val="none" w:sz="0" w:space="0" w:color="auto"/>
        <w:left w:val="none" w:sz="0" w:space="0" w:color="auto"/>
        <w:bottom w:val="none" w:sz="0" w:space="0" w:color="auto"/>
        <w:right w:val="none" w:sz="0" w:space="0" w:color="auto"/>
      </w:divBdr>
    </w:div>
    <w:div w:id="728184460">
      <w:bodyDiv w:val="1"/>
      <w:marLeft w:val="0"/>
      <w:marRight w:val="0"/>
      <w:marTop w:val="0"/>
      <w:marBottom w:val="0"/>
      <w:divBdr>
        <w:top w:val="none" w:sz="0" w:space="0" w:color="auto"/>
        <w:left w:val="none" w:sz="0" w:space="0" w:color="auto"/>
        <w:bottom w:val="none" w:sz="0" w:space="0" w:color="auto"/>
        <w:right w:val="none" w:sz="0" w:space="0" w:color="auto"/>
      </w:divBdr>
    </w:div>
    <w:div w:id="749616737">
      <w:bodyDiv w:val="1"/>
      <w:marLeft w:val="0"/>
      <w:marRight w:val="0"/>
      <w:marTop w:val="0"/>
      <w:marBottom w:val="0"/>
      <w:divBdr>
        <w:top w:val="none" w:sz="0" w:space="0" w:color="auto"/>
        <w:left w:val="none" w:sz="0" w:space="0" w:color="auto"/>
        <w:bottom w:val="none" w:sz="0" w:space="0" w:color="auto"/>
        <w:right w:val="none" w:sz="0" w:space="0" w:color="auto"/>
      </w:divBdr>
    </w:div>
    <w:div w:id="765273014">
      <w:bodyDiv w:val="1"/>
      <w:marLeft w:val="0"/>
      <w:marRight w:val="0"/>
      <w:marTop w:val="0"/>
      <w:marBottom w:val="0"/>
      <w:divBdr>
        <w:top w:val="none" w:sz="0" w:space="0" w:color="auto"/>
        <w:left w:val="none" w:sz="0" w:space="0" w:color="auto"/>
        <w:bottom w:val="none" w:sz="0" w:space="0" w:color="auto"/>
        <w:right w:val="none" w:sz="0" w:space="0" w:color="auto"/>
      </w:divBdr>
    </w:div>
    <w:div w:id="775060165">
      <w:bodyDiv w:val="1"/>
      <w:marLeft w:val="0"/>
      <w:marRight w:val="0"/>
      <w:marTop w:val="0"/>
      <w:marBottom w:val="0"/>
      <w:divBdr>
        <w:top w:val="none" w:sz="0" w:space="0" w:color="auto"/>
        <w:left w:val="none" w:sz="0" w:space="0" w:color="auto"/>
        <w:bottom w:val="none" w:sz="0" w:space="0" w:color="auto"/>
        <w:right w:val="none" w:sz="0" w:space="0" w:color="auto"/>
      </w:divBdr>
    </w:div>
    <w:div w:id="814906247">
      <w:bodyDiv w:val="1"/>
      <w:marLeft w:val="0"/>
      <w:marRight w:val="0"/>
      <w:marTop w:val="0"/>
      <w:marBottom w:val="0"/>
      <w:divBdr>
        <w:top w:val="none" w:sz="0" w:space="0" w:color="auto"/>
        <w:left w:val="none" w:sz="0" w:space="0" w:color="auto"/>
        <w:bottom w:val="none" w:sz="0" w:space="0" w:color="auto"/>
        <w:right w:val="none" w:sz="0" w:space="0" w:color="auto"/>
      </w:divBdr>
    </w:div>
    <w:div w:id="827868764">
      <w:bodyDiv w:val="1"/>
      <w:marLeft w:val="0"/>
      <w:marRight w:val="0"/>
      <w:marTop w:val="0"/>
      <w:marBottom w:val="0"/>
      <w:divBdr>
        <w:top w:val="none" w:sz="0" w:space="0" w:color="auto"/>
        <w:left w:val="none" w:sz="0" w:space="0" w:color="auto"/>
        <w:bottom w:val="none" w:sz="0" w:space="0" w:color="auto"/>
        <w:right w:val="none" w:sz="0" w:space="0" w:color="auto"/>
      </w:divBdr>
    </w:div>
    <w:div w:id="856819388">
      <w:bodyDiv w:val="1"/>
      <w:marLeft w:val="0"/>
      <w:marRight w:val="0"/>
      <w:marTop w:val="0"/>
      <w:marBottom w:val="0"/>
      <w:divBdr>
        <w:top w:val="none" w:sz="0" w:space="0" w:color="auto"/>
        <w:left w:val="none" w:sz="0" w:space="0" w:color="auto"/>
        <w:bottom w:val="none" w:sz="0" w:space="0" w:color="auto"/>
        <w:right w:val="none" w:sz="0" w:space="0" w:color="auto"/>
      </w:divBdr>
    </w:div>
    <w:div w:id="890114438">
      <w:bodyDiv w:val="1"/>
      <w:marLeft w:val="0"/>
      <w:marRight w:val="0"/>
      <w:marTop w:val="0"/>
      <w:marBottom w:val="0"/>
      <w:divBdr>
        <w:top w:val="none" w:sz="0" w:space="0" w:color="auto"/>
        <w:left w:val="none" w:sz="0" w:space="0" w:color="auto"/>
        <w:bottom w:val="none" w:sz="0" w:space="0" w:color="auto"/>
        <w:right w:val="none" w:sz="0" w:space="0" w:color="auto"/>
      </w:divBdr>
    </w:div>
    <w:div w:id="920260940">
      <w:bodyDiv w:val="1"/>
      <w:marLeft w:val="0"/>
      <w:marRight w:val="0"/>
      <w:marTop w:val="0"/>
      <w:marBottom w:val="0"/>
      <w:divBdr>
        <w:top w:val="none" w:sz="0" w:space="0" w:color="auto"/>
        <w:left w:val="none" w:sz="0" w:space="0" w:color="auto"/>
        <w:bottom w:val="none" w:sz="0" w:space="0" w:color="auto"/>
        <w:right w:val="none" w:sz="0" w:space="0" w:color="auto"/>
      </w:divBdr>
    </w:div>
    <w:div w:id="934938869">
      <w:bodyDiv w:val="1"/>
      <w:marLeft w:val="0"/>
      <w:marRight w:val="0"/>
      <w:marTop w:val="0"/>
      <w:marBottom w:val="0"/>
      <w:divBdr>
        <w:top w:val="none" w:sz="0" w:space="0" w:color="auto"/>
        <w:left w:val="none" w:sz="0" w:space="0" w:color="auto"/>
        <w:bottom w:val="none" w:sz="0" w:space="0" w:color="auto"/>
        <w:right w:val="none" w:sz="0" w:space="0" w:color="auto"/>
      </w:divBdr>
    </w:div>
    <w:div w:id="945431865">
      <w:bodyDiv w:val="1"/>
      <w:marLeft w:val="0"/>
      <w:marRight w:val="0"/>
      <w:marTop w:val="0"/>
      <w:marBottom w:val="0"/>
      <w:divBdr>
        <w:top w:val="none" w:sz="0" w:space="0" w:color="auto"/>
        <w:left w:val="none" w:sz="0" w:space="0" w:color="auto"/>
        <w:bottom w:val="none" w:sz="0" w:space="0" w:color="auto"/>
        <w:right w:val="none" w:sz="0" w:space="0" w:color="auto"/>
      </w:divBdr>
    </w:div>
    <w:div w:id="947395677">
      <w:bodyDiv w:val="1"/>
      <w:marLeft w:val="0"/>
      <w:marRight w:val="0"/>
      <w:marTop w:val="0"/>
      <w:marBottom w:val="0"/>
      <w:divBdr>
        <w:top w:val="none" w:sz="0" w:space="0" w:color="auto"/>
        <w:left w:val="none" w:sz="0" w:space="0" w:color="auto"/>
        <w:bottom w:val="none" w:sz="0" w:space="0" w:color="auto"/>
        <w:right w:val="none" w:sz="0" w:space="0" w:color="auto"/>
      </w:divBdr>
    </w:div>
    <w:div w:id="956791963">
      <w:bodyDiv w:val="1"/>
      <w:marLeft w:val="0"/>
      <w:marRight w:val="0"/>
      <w:marTop w:val="0"/>
      <w:marBottom w:val="0"/>
      <w:divBdr>
        <w:top w:val="none" w:sz="0" w:space="0" w:color="auto"/>
        <w:left w:val="none" w:sz="0" w:space="0" w:color="auto"/>
        <w:bottom w:val="none" w:sz="0" w:space="0" w:color="auto"/>
        <w:right w:val="none" w:sz="0" w:space="0" w:color="auto"/>
      </w:divBdr>
    </w:div>
    <w:div w:id="961880261">
      <w:bodyDiv w:val="1"/>
      <w:marLeft w:val="0"/>
      <w:marRight w:val="0"/>
      <w:marTop w:val="0"/>
      <w:marBottom w:val="0"/>
      <w:divBdr>
        <w:top w:val="none" w:sz="0" w:space="0" w:color="auto"/>
        <w:left w:val="none" w:sz="0" w:space="0" w:color="auto"/>
        <w:bottom w:val="none" w:sz="0" w:space="0" w:color="auto"/>
        <w:right w:val="none" w:sz="0" w:space="0" w:color="auto"/>
      </w:divBdr>
      <w:divsChild>
        <w:div w:id="832066137">
          <w:marLeft w:val="0"/>
          <w:marRight w:val="0"/>
          <w:marTop w:val="0"/>
          <w:marBottom w:val="0"/>
          <w:divBdr>
            <w:top w:val="none" w:sz="0" w:space="0" w:color="auto"/>
            <w:left w:val="none" w:sz="0" w:space="0" w:color="auto"/>
            <w:bottom w:val="none" w:sz="0" w:space="0" w:color="auto"/>
            <w:right w:val="none" w:sz="0" w:space="0" w:color="auto"/>
          </w:divBdr>
        </w:div>
      </w:divsChild>
    </w:div>
    <w:div w:id="1028218432">
      <w:bodyDiv w:val="1"/>
      <w:marLeft w:val="0"/>
      <w:marRight w:val="0"/>
      <w:marTop w:val="0"/>
      <w:marBottom w:val="0"/>
      <w:divBdr>
        <w:top w:val="none" w:sz="0" w:space="0" w:color="auto"/>
        <w:left w:val="none" w:sz="0" w:space="0" w:color="auto"/>
        <w:bottom w:val="none" w:sz="0" w:space="0" w:color="auto"/>
        <w:right w:val="none" w:sz="0" w:space="0" w:color="auto"/>
      </w:divBdr>
    </w:div>
    <w:div w:id="1040857698">
      <w:bodyDiv w:val="1"/>
      <w:marLeft w:val="0"/>
      <w:marRight w:val="0"/>
      <w:marTop w:val="0"/>
      <w:marBottom w:val="0"/>
      <w:divBdr>
        <w:top w:val="none" w:sz="0" w:space="0" w:color="auto"/>
        <w:left w:val="none" w:sz="0" w:space="0" w:color="auto"/>
        <w:bottom w:val="none" w:sz="0" w:space="0" w:color="auto"/>
        <w:right w:val="none" w:sz="0" w:space="0" w:color="auto"/>
      </w:divBdr>
    </w:div>
    <w:div w:id="1057708331">
      <w:bodyDiv w:val="1"/>
      <w:marLeft w:val="0"/>
      <w:marRight w:val="0"/>
      <w:marTop w:val="0"/>
      <w:marBottom w:val="0"/>
      <w:divBdr>
        <w:top w:val="none" w:sz="0" w:space="0" w:color="auto"/>
        <w:left w:val="none" w:sz="0" w:space="0" w:color="auto"/>
        <w:bottom w:val="none" w:sz="0" w:space="0" w:color="auto"/>
        <w:right w:val="none" w:sz="0" w:space="0" w:color="auto"/>
      </w:divBdr>
    </w:div>
    <w:div w:id="1062871204">
      <w:bodyDiv w:val="1"/>
      <w:marLeft w:val="0"/>
      <w:marRight w:val="0"/>
      <w:marTop w:val="0"/>
      <w:marBottom w:val="0"/>
      <w:divBdr>
        <w:top w:val="none" w:sz="0" w:space="0" w:color="auto"/>
        <w:left w:val="none" w:sz="0" w:space="0" w:color="auto"/>
        <w:bottom w:val="none" w:sz="0" w:space="0" w:color="auto"/>
        <w:right w:val="none" w:sz="0" w:space="0" w:color="auto"/>
      </w:divBdr>
    </w:div>
    <w:div w:id="1070348226">
      <w:bodyDiv w:val="1"/>
      <w:marLeft w:val="0"/>
      <w:marRight w:val="0"/>
      <w:marTop w:val="0"/>
      <w:marBottom w:val="0"/>
      <w:divBdr>
        <w:top w:val="none" w:sz="0" w:space="0" w:color="auto"/>
        <w:left w:val="none" w:sz="0" w:space="0" w:color="auto"/>
        <w:bottom w:val="none" w:sz="0" w:space="0" w:color="auto"/>
        <w:right w:val="none" w:sz="0" w:space="0" w:color="auto"/>
      </w:divBdr>
    </w:div>
    <w:div w:id="1092582496">
      <w:bodyDiv w:val="1"/>
      <w:marLeft w:val="0"/>
      <w:marRight w:val="0"/>
      <w:marTop w:val="0"/>
      <w:marBottom w:val="0"/>
      <w:divBdr>
        <w:top w:val="none" w:sz="0" w:space="0" w:color="auto"/>
        <w:left w:val="none" w:sz="0" w:space="0" w:color="auto"/>
        <w:bottom w:val="none" w:sz="0" w:space="0" w:color="auto"/>
        <w:right w:val="none" w:sz="0" w:space="0" w:color="auto"/>
      </w:divBdr>
      <w:divsChild>
        <w:div w:id="761099374">
          <w:marLeft w:val="0"/>
          <w:marRight w:val="0"/>
          <w:marTop w:val="0"/>
          <w:marBottom w:val="0"/>
          <w:divBdr>
            <w:top w:val="none" w:sz="0" w:space="0" w:color="auto"/>
            <w:left w:val="none" w:sz="0" w:space="0" w:color="auto"/>
            <w:bottom w:val="none" w:sz="0" w:space="0" w:color="auto"/>
            <w:right w:val="none" w:sz="0" w:space="0" w:color="auto"/>
          </w:divBdr>
        </w:div>
      </w:divsChild>
    </w:div>
    <w:div w:id="1094517375">
      <w:bodyDiv w:val="1"/>
      <w:marLeft w:val="0"/>
      <w:marRight w:val="0"/>
      <w:marTop w:val="0"/>
      <w:marBottom w:val="0"/>
      <w:divBdr>
        <w:top w:val="none" w:sz="0" w:space="0" w:color="auto"/>
        <w:left w:val="none" w:sz="0" w:space="0" w:color="auto"/>
        <w:bottom w:val="none" w:sz="0" w:space="0" w:color="auto"/>
        <w:right w:val="none" w:sz="0" w:space="0" w:color="auto"/>
      </w:divBdr>
    </w:div>
    <w:div w:id="1102451596">
      <w:bodyDiv w:val="1"/>
      <w:marLeft w:val="0"/>
      <w:marRight w:val="0"/>
      <w:marTop w:val="0"/>
      <w:marBottom w:val="0"/>
      <w:divBdr>
        <w:top w:val="none" w:sz="0" w:space="0" w:color="auto"/>
        <w:left w:val="none" w:sz="0" w:space="0" w:color="auto"/>
        <w:bottom w:val="none" w:sz="0" w:space="0" w:color="auto"/>
        <w:right w:val="none" w:sz="0" w:space="0" w:color="auto"/>
      </w:divBdr>
    </w:div>
    <w:div w:id="1115175404">
      <w:bodyDiv w:val="1"/>
      <w:marLeft w:val="0"/>
      <w:marRight w:val="0"/>
      <w:marTop w:val="0"/>
      <w:marBottom w:val="0"/>
      <w:divBdr>
        <w:top w:val="none" w:sz="0" w:space="0" w:color="auto"/>
        <w:left w:val="none" w:sz="0" w:space="0" w:color="auto"/>
        <w:bottom w:val="none" w:sz="0" w:space="0" w:color="auto"/>
        <w:right w:val="none" w:sz="0" w:space="0" w:color="auto"/>
      </w:divBdr>
    </w:div>
    <w:div w:id="1150713049">
      <w:bodyDiv w:val="1"/>
      <w:marLeft w:val="0"/>
      <w:marRight w:val="0"/>
      <w:marTop w:val="0"/>
      <w:marBottom w:val="0"/>
      <w:divBdr>
        <w:top w:val="none" w:sz="0" w:space="0" w:color="auto"/>
        <w:left w:val="none" w:sz="0" w:space="0" w:color="auto"/>
        <w:bottom w:val="none" w:sz="0" w:space="0" w:color="auto"/>
        <w:right w:val="none" w:sz="0" w:space="0" w:color="auto"/>
      </w:divBdr>
    </w:div>
    <w:div w:id="1188326933">
      <w:bodyDiv w:val="1"/>
      <w:marLeft w:val="0"/>
      <w:marRight w:val="0"/>
      <w:marTop w:val="0"/>
      <w:marBottom w:val="0"/>
      <w:divBdr>
        <w:top w:val="none" w:sz="0" w:space="0" w:color="auto"/>
        <w:left w:val="none" w:sz="0" w:space="0" w:color="auto"/>
        <w:bottom w:val="none" w:sz="0" w:space="0" w:color="auto"/>
        <w:right w:val="none" w:sz="0" w:space="0" w:color="auto"/>
      </w:divBdr>
      <w:divsChild>
        <w:div w:id="813642731">
          <w:marLeft w:val="0"/>
          <w:marRight w:val="0"/>
          <w:marTop w:val="0"/>
          <w:marBottom w:val="0"/>
          <w:divBdr>
            <w:top w:val="none" w:sz="0" w:space="0" w:color="auto"/>
            <w:left w:val="none" w:sz="0" w:space="0" w:color="auto"/>
            <w:bottom w:val="none" w:sz="0" w:space="0" w:color="auto"/>
            <w:right w:val="none" w:sz="0" w:space="0" w:color="auto"/>
          </w:divBdr>
        </w:div>
      </w:divsChild>
    </w:div>
    <w:div w:id="1192039285">
      <w:bodyDiv w:val="1"/>
      <w:marLeft w:val="0"/>
      <w:marRight w:val="0"/>
      <w:marTop w:val="0"/>
      <w:marBottom w:val="0"/>
      <w:divBdr>
        <w:top w:val="none" w:sz="0" w:space="0" w:color="auto"/>
        <w:left w:val="none" w:sz="0" w:space="0" w:color="auto"/>
        <w:bottom w:val="none" w:sz="0" w:space="0" w:color="auto"/>
        <w:right w:val="none" w:sz="0" w:space="0" w:color="auto"/>
      </w:divBdr>
    </w:div>
    <w:div w:id="1209997594">
      <w:bodyDiv w:val="1"/>
      <w:marLeft w:val="0"/>
      <w:marRight w:val="0"/>
      <w:marTop w:val="0"/>
      <w:marBottom w:val="0"/>
      <w:divBdr>
        <w:top w:val="none" w:sz="0" w:space="0" w:color="auto"/>
        <w:left w:val="none" w:sz="0" w:space="0" w:color="auto"/>
        <w:bottom w:val="none" w:sz="0" w:space="0" w:color="auto"/>
        <w:right w:val="none" w:sz="0" w:space="0" w:color="auto"/>
      </w:divBdr>
    </w:div>
    <w:div w:id="1327512912">
      <w:bodyDiv w:val="1"/>
      <w:marLeft w:val="0"/>
      <w:marRight w:val="0"/>
      <w:marTop w:val="0"/>
      <w:marBottom w:val="0"/>
      <w:divBdr>
        <w:top w:val="none" w:sz="0" w:space="0" w:color="auto"/>
        <w:left w:val="none" w:sz="0" w:space="0" w:color="auto"/>
        <w:bottom w:val="none" w:sz="0" w:space="0" w:color="auto"/>
        <w:right w:val="none" w:sz="0" w:space="0" w:color="auto"/>
      </w:divBdr>
    </w:div>
    <w:div w:id="1343512195">
      <w:bodyDiv w:val="1"/>
      <w:marLeft w:val="0"/>
      <w:marRight w:val="0"/>
      <w:marTop w:val="0"/>
      <w:marBottom w:val="0"/>
      <w:divBdr>
        <w:top w:val="none" w:sz="0" w:space="0" w:color="auto"/>
        <w:left w:val="none" w:sz="0" w:space="0" w:color="auto"/>
        <w:bottom w:val="none" w:sz="0" w:space="0" w:color="auto"/>
        <w:right w:val="none" w:sz="0" w:space="0" w:color="auto"/>
      </w:divBdr>
    </w:div>
    <w:div w:id="1356079591">
      <w:bodyDiv w:val="1"/>
      <w:marLeft w:val="0"/>
      <w:marRight w:val="0"/>
      <w:marTop w:val="0"/>
      <w:marBottom w:val="0"/>
      <w:divBdr>
        <w:top w:val="none" w:sz="0" w:space="0" w:color="auto"/>
        <w:left w:val="none" w:sz="0" w:space="0" w:color="auto"/>
        <w:bottom w:val="none" w:sz="0" w:space="0" w:color="auto"/>
        <w:right w:val="none" w:sz="0" w:space="0" w:color="auto"/>
      </w:divBdr>
    </w:div>
    <w:div w:id="1364088433">
      <w:bodyDiv w:val="1"/>
      <w:marLeft w:val="0"/>
      <w:marRight w:val="0"/>
      <w:marTop w:val="0"/>
      <w:marBottom w:val="0"/>
      <w:divBdr>
        <w:top w:val="none" w:sz="0" w:space="0" w:color="auto"/>
        <w:left w:val="none" w:sz="0" w:space="0" w:color="auto"/>
        <w:bottom w:val="none" w:sz="0" w:space="0" w:color="auto"/>
        <w:right w:val="none" w:sz="0" w:space="0" w:color="auto"/>
      </w:divBdr>
    </w:div>
    <w:div w:id="1379088459">
      <w:bodyDiv w:val="1"/>
      <w:marLeft w:val="0"/>
      <w:marRight w:val="0"/>
      <w:marTop w:val="0"/>
      <w:marBottom w:val="0"/>
      <w:divBdr>
        <w:top w:val="none" w:sz="0" w:space="0" w:color="auto"/>
        <w:left w:val="none" w:sz="0" w:space="0" w:color="auto"/>
        <w:bottom w:val="none" w:sz="0" w:space="0" w:color="auto"/>
        <w:right w:val="none" w:sz="0" w:space="0" w:color="auto"/>
      </w:divBdr>
    </w:div>
    <w:div w:id="1388142076">
      <w:bodyDiv w:val="1"/>
      <w:marLeft w:val="0"/>
      <w:marRight w:val="0"/>
      <w:marTop w:val="0"/>
      <w:marBottom w:val="0"/>
      <w:divBdr>
        <w:top w:val="none" w:sz="0" w:space="0" w:color="auto"/>
        <w:left w:val="none" w:sz="0" w:space="0" w:color="auto"/>
        <w:bottom w:val="none" w:sz="0" w:space="0" w:color="auto"/>
        <w:right w:val="none" w:sz="0" w:space="0" w:color="auto"/>
      </w:divBdr>
    </w:div>
    <w:div w:id="1399550127">
      <w:bodyDiv w:val="1"/>
      <w:marLeft w:val="0"/>
      <w:marRight w:val="0"/>
      <w:marTop w:val="0"/>
      <w:marBottom w:val="0"/>
      <w:divBdr>
        <w:top w:val="none" w:sz="0" w:space="0" w:color="auto"/>
        <w:left w:val="none" w:sz="0" w:space="0" w:color="auto"/>
        <w:bottom w:val="none" w:sz="0" w:space="0" w:color="auto"/>
        <w:right w:val="none" w:sz="0" w:space="0" w:color="auto"/>
      </w:divBdr>
    </w:div>
    <w:div w:id="1452555412">
      <w:bodyDiv w:val="1"/>
      <w:marLeft w:val="0"/>
      <w:marRight w:val="0"/>
      <w:marTop w:val="0"/>
      <w:marBottom w:val="0"/>
      <w:divBdr>
        <w:top w:val="none" w:sz="0" w:space="0" w:color="auto"/>
        <w:left w:val="none" w:sz="0" w:space="0" w:color="auto"/>
        <w:bottom w:val="none" w:sz="0" w:space="0" w:color="auto"/>
        <w:right w:val="none" w:sz="0" w:space="0" w:color="auto"/>
      </w:divBdr>
    </w:div>
    <w:div w:id="1475835517">
      <w:bodyDiv w:val="1"/>
      <w:marLeft w:val="0"/>
      <w:marRight w:val="0"/>
      <w:marTop w:val="0"/>
      <w:marBottom w:val="0"/>
      <w:divBdr>
        <w:top w:val="none" w:sz="0" w:space="0" w:color="auto"/>
        <w:left w:val="none" w:sz="0" w:space="0" w:color="auto"/>
        <w:bottom w:val="none" w:sz="0" w:space="0" w:color="auto"/>
        <w:right w:val="none" w:sz="0" w:space="0" w:color="auto"/>
      </w:divBdr>
    </w:div>
    <w:div w:id="1572884530">
      <w:bodyDiv w:val="1"/>
      <w:marLeft w:val="0"/>
      <w:marRight w:val="0"/>
      <w:marTop w:val="0"/>
      <w:marBottom w:val="0"/>
      <w:divBdr>
        <w:top w:val="none" w:sz="0" w:space="0" w:color="auto"/>
        <w:left w:val="none" w:sz="0" w:space="0" w:color="auto"/>
        <w:bottom w:val="none" w:sz="0" w:space="0" w:color="auto"/>
        <w:right w:val="none" w:sz="0" w:space="0" w:color="auto"/>
      </w:divBdr>
    </w:div>
    <w:div w:id="1607956451">
      <w:bodyDiv w:val="1"/>
      <w:marLeft w:val="0"/>
      <w:marRight w:val="0"/>
      <w:marTop w:val="0"/>
      <w:marBottom w:val="0"/>
      <w:divBdr>
        <w:top w:val="none" w:sz="0" w:space="0" w:color="auto"/>
        <w:left w:val="none" w:sz="0" w:space="0" w:color="auto"/>
        <w:bottom w:val="none" w:sz="0" w:space="0" w:color="auto"/>
        <w:right w:val="none" w:sz="0" w:space="0" w:color="auto"/>
      </w:divBdr>
    </w:div>
    <w:div w:id="1624001947">
      <w:bodyDiv w:val="1"/>
      <w:marLeft w:val="0"/>
      <w:marRight w:val="0"/>
      <w:marTop w:val="0"/>
      <w:marBottom w:val="0"/>
      <w:divBdr>
        <w:top w:val="none" w:sz="0" w:space="0" w:color="auto"/>
        <w:left w:val="none" w:sz="0" w:space="0" w:color="auto"/>
        <w:bottom w:val="none" w:sz="0" w:space="0" w:color="auto"/>
        <w:right w:val="none" w:sz="0" w:space="0" w:color="auto"/>
      </w:divBdr>
    </w:div>
    <w:div w:id="1631747354">
      <w:bodyDiv w:val="1"/>
      <w:marLeft w:val="0"/>
      <w:marRight w:val="0"/>
      <w:marTop w:val="0"/>
      <w:marBottom w:val="0"/>
      <w:divBdr>
        <w:top w:val="none" w:sz="0" w:space="0" w:color="auto"/>
        <w:left w:val="none" w:sz="0" w:space="0" w:color="auto"/>
        <w:bottom w:val="none" w:sz="0" w:space="0" w:color="auto"/>
        <w:right w:val="none" w:sz="0" w:space="0" w:color="auto"/>
      </w:divBdr>
    </w:div>
    <w:div w:id="1635869313">
      <w:bodyDiv w:val="1"/>
      <w:marLeft w:val="0"/>
      <w:marRight w:val="0"/>
      <w:marTop w:val="0"/>
      <w:marBottom w:val="0"/>
      <w:divBdr>
        <w:top w:val="none" w:sz="0" w:space="0" w:color="auto"/>
        <w:left w:val="none" w:sz="0" w:space="0" w:color="auto"/>
        <w:bottom w:val="none" w:sz="0" w:space="0" w:color="auto"/>
        <w:right w:val="none" w:sz="0" w:space="0" w:color="auto"/>
      </w:divBdr>
    </w:div>
    <w:div w:id="1673607017">
      <w:bodyDiv w:val="1"/>
      <w:marLeft w:val="0"/>
      <w:marRight w:val="0"/>
      <w:marTop w:val="0"/>
      <w:marBottom w:val="0"/>
      <w:divBdr>
        <w:top w:val="none" w:sz="0" w:space="0" w:color="auto"/>
        <w:left w:val="none" w:sz="0" w:space="0" w:color="auto"/>
        <w:bottom w:val="none" w:sz="0" w:space="0" w:color="auto"/>
        <w:right w:val="none" w:sz="0" w:space="0" w:color="auto"/>
      </w:divBdr>
    </w:div>
    <w:div w:id="1673988040">
      <w:bodyDiv w:val="1"/>
      <w:marLeft w:val="0"/>
      <w:marRight w:val="0"/>
      <w:marTop w:val="0"/>
      <w:marBottom w:val="0"/>
      <w:divBdr>
        <w:top w:val="none" w:sz="0" w:space="0" w:color="auto"/>
        <w:left w:val="none" w:sz="0" w:space="0" w:color="auto"/>
        <w:bottom w:val="none" w:sz="0" w:space="0" w:color="auto"/>
        <w:right w:val="none" w:sz="0" w:space="0" w:color="auto"/>
      </w:divBdr>
    </w:div>
    <w:div w:id="1721898803">
      <w:bodyDiv w:val="1"/>
      <w:marLeft w:val="0"/>
      <w:marRight w:val="0"/>
      <w:marTop w:val="0"/>
      <w:marBottom w:val="0"/>
      <w:divBdr>
        <w:top w:val="none" w:sz="0" w:space="0" w:color="auto"/>
        <w:left w:val="none" w:sz="0" w:space="0" w:color="auto"/>
        <w:bottom w:val="none" w:sz="0" w:space="0" w:color="auto"/>
        <w:right w:val="none" w:sz="0" w:space="0" w:color="auto"/>
      </w:divBdr>
    </w:div>
    <w:div w:id="1722905414">
      <w:bodyDiv w:val="1"/>
      <w:marLeft w:val="0"/>
      <w:marRight w:val="0"/>
      <w:marTop w:val="0"/>
      <w:marBottom w:val="0"/>
      <w:divBdr>
        <w:top w:val="none" w:sz="0" w:space="0" w:color="auto"/>
        <w:left w:val="none" w:sz="0" w:space="0" w:color="auto"/>
        <w:bottom w:val="none" w:sz="0" w:space="0" w:color="auto"/>
        <w:right w:val="none" w:sz="0" w:space="0" w:color="auto"/>
      </w:divBdr>
    </w:div>
    <w:div w:id="1736735537">
      <w:bodyDiv w:val="1"/>
      <w:marLeft w:val="0"/>
      <w:marRight w:val="0"/>
      <w:marTop w:val="0"/>
      <w:marBottom w:val="0"/>
      <w:divBdr>
        <w:top w:val="none" w:sz="0" w:space="0" w:color="auto"/>
        <w:left w:val="none" w:sz="0" w:space="0" w:color="auto"/>
        <w:bottom w:val="none" w:sz="0" w:space="0" w:color="auto"/>
        <w:right w:val="none" w:sz="0" w:space="0" w:color="auto"/>
      </w:divBdr>
    </w:div>
    <w:div w:id="1784768303">
      <w:bodyDiv w:val="1"/>
      <w:marLeft w:val="0"/>
      <w:marRight w:val="0"/>
      <w:marTop w:val="0"/>
      <w:marBottom w:val="0"/>
      <w:divBdr>
        <w:top w:val="none" w:sz="0" w:space="0" w:color="auto"/>
        <w:left w:val="none" w:sz="0" w:space="0" w:color="auto"/>
        <w:bottom w:val="none" w:sz="0" w:space="0" w:color="auto"/>
        <w:right w:val="none" w:sz="0" w:space="0" w:color="auto"/>
      </w:divBdr>
    </w:div>
    <w:div w:id="1794591818">
      <w:bodyDiv w:val="1"/>
      <w:marLeft w:val="0"/>
      <w:marRight w:val="0"/>
      <w:marTop w:val="0"/>
      <w:marBottom w:val="0"/>
      <w:divBdr>
        <w:top w:val="none" w:sz="0" w:space="0" w:color="auto"/>
        <w:left w:val="none" w:sz="0" w:space="0" w:color="auto"/>
        <w:bottom w:val="none" w:sz="0" w:space="0" w:color="auto"/>
        <w:right w:val="none" w:sz="0" w:space="0" w:color="auto"/>
      </w:divBdr>
    </w:div>
    <w:div w:id="1827818980">
      <w:bodyDiv w:val="1"/>
      <w:marLeft w:val="0"/>
      <w:marRight w:val="0"/>
      <w:marTop w:val="0"/>
      <w:marBottom w:val="0"/>
      <w:divBdr>
        <w:top w:val="none" w:sz="0" w:space="0" w:color="auto"/>
        <w:left w:val="none" w:sz="0" w:space="0" w:color="auto"/>
        <w:bottom w:val="none" w:sz="0" w:space="0" w:color="auto"/>
        <w:right w:val="none" w:sz="0" w:space="0" w:color="auto"/>
      </w:divBdr>
    </w:div>
    <w:div w:id="1850634005">
      <w:bodyDiv w:val="1"/>
      <w:marLeft w:val="0"/>
      <w:marRight w:val="0"/>
      <w:marTop w:val="0"/>
      <w:marBottom w:val="0"/>
      <w:divBdr>
        <w:top w:val="none" w:sz="0" w:space="0" w:color="auto"/>
        <w:left w:val="none" w:sz="0" w:space="0" w:color="auto"/>
        <w:bottom w:val="none" w:sz="0" w:space="0" w:color="auto"/>
        <w:right w:val="none" w:sz="0" w:space="0" w:color="auto"/>
      </w:divBdr>
    </w:div>
    <w:div w:id="1864516407">
      <w:bodyDiv w:val="1"/>
      <w:marLeft w:val="0"/>
      <w:marRight w:val="0"/>
      <w:marTop w:val="0"/>
      <w:marBottom w:val="0"/>
      <w:divBdr>
        <w:top w:val="none" w:sz="0" w:space="0" w:color="auto"/>
        <w:left w:val="none" w:sz="0" w:space="0" w:color="auto"/>
        <w:bottom w:val="none" w:sz="0" w:space="0" w:color="auto"/>
        <w:right w:val="none" w:sz="0" w:space="0" w:color="auto"/>
      </w:divBdr>
    </w:div>
    <w:div w:id="1885830596">
      <w:bodyDiv w:val="1"/>
      <w:marLeft w:val="0"/>
      <w:marRight w:val="0"/>
      <w:marTop w:val="0"/>
      <w:marBottom w:val="0"/>
      <w:divBdr>
        <w:top w:val="none" w:sz="0" w:space="0" w:color="auto"/>
        <w:left w:val="none" w:sz="0" w:space="0" w:color="auto"/>
        <w:bottom w:val="none" w:sz="0" w:space="0" w:color="auto"/>
        <w:right w:val="none" w:sz="0" w:space="0" w:color="auto"/>
      </w:divBdr>
    </w:div>
    <w:div w:id="1903830103">
      <w:bodyDiv w:val="1"/>
      <w:marLeft w:val="0"/>
      <w:marRight w:val="0"/>
      <w:marTop w:val="0"/>
      <w:marBottom w:val="0"/>
      <w:divBdr>
        <w:top w:val="none" w:sz="0" w:space="0" w:color="auto"/>
        <w:left w:val="none" w:sz="0" w:space="0" w:color="auto"/>
        <w:bottom w:val="none" w:sz="0" w:space="0" w:color="auto"/>
        <w:right w:val="none" w:sz="0" w:space="0" w:color="auto"/>
      </w:divBdr>
    </w:div>
    <w:div w:id="1913348113">
      <w:bodyDiv w:val="1"/>
      <w:marLeft w:val="0"/>
      <w:marRight w:val="0"/>
      <w:marTop w:val="0"/>
      <w:marBottom w:val="0"/>
      <w:divBdr>
        <w:top w:val="none" w:sz="0" w:space="0" w:color="auto"/>
        <w:left w:val="none" w:sz="0" w:space="0" w:color="auto"/>
        <w:bottom w:val="none" w:sz="0" w:space="0" w:color="auto"/>
        <w:right w:val="none" w:sz="0" w:space="0" w:color="auto"/>
      </w:divBdr>
    </w:div>
    <w:div w:id="1916741751">
      <w:bodyDiv w:val="1"/>
      <w:marLeft w:val="0"/>
      <w:marRight w:val="0"/>
      <w:marTop w:val="0"/>
      <w:marBottom w:val="0"/>
      <w:divBdr>
        <w:top w:val="none" w:sz="0" w:space="0" w:color="auto"/>
        <w:left w:val="none" w:sz="0" w:space="0" w:color="auto"/>
        <w:bottom w:val="none" w:sz="0" w:space="0" w:color="auto"/>
        <w:right w:val="none" w:sz="0" w:space="0" w:color="auto"/>
      </w:divBdr>
    </w:div>
    <w:div w:id="1927573612">
      <w:bodyDiv w:val="1"/>
      <w:marLeft w:val="0"/>
      <w:marRight w:val="0"/>
      <w:marTop w:val="0"/>
      <w:marBottom w:val="0"/>
      <w:divBdr>
        <w:top w:val="none" w:sz="0" w:space="0" w:color="auto"/>
        <w:left w:val="none" w:sz="0" w:space="0" w:color="auto"/>
        <w:bottom w:val="none" w:sz="0" w:space="0" w:color="auto"/>
        <w:right w:val="none" w:sz="0" w:space="0" w:color="auto"/>
      </w:divBdr>
      <w:divsChild>
        <w:div w:id="386995204">
          <w:marLeft w:val="0"/>
          <w:marRight w:val="0"/>
          <w:marTop w:val="0"/>
          <w:marBottom w:val="0"/>
          <w:divBdr>
            <w:top w:val="none" w:sz="0" w:space="0" w:color="auto"/>
            <w:left w:val="none" w:sz="0" w:space="0" w:color="auto"/>
            <w:bottom w:val="none" w:sz="0" w:space="0" w:color="auto"/>
            <w:right w:val="none" w:sz="0" w:space="0" w:color="auto"/>
          </w:divBdr>
        </w:div>
      </w:divsChild>
    </w:div>
    <w:div w:id="1929922421">
      <w:bodyDiv w:val="1"/>
      <w:marLeft w:val="0"/>
      <w:marRight w:val="0"/>
      <w:marTop w:val="0"/>
      <w:marBottom w:val="0"/>
      <w:divBdr>
        <w:top w:val="none" w:sz="0" w:space="0" w:color="auto"/>
        <w:left w:val="none" w:sz="0" w:space="0" w:color="auto"/>
        <w:bottom w:val="none" w:sz="0" w:space="0" w:color="auto"/>
        <w:right w:val="none" w:sz="0" w:space="0" w:color="auto"/>
      </w:divBdr>
    </w:div>
    <w:div w:id="1938514319">
      <w:bodyDiv w:val="1"/>
      <w:marLeft w:val="0"/>
      <w:marRight w:val="0"/>
      <w:marTop w:val="0"/>
      <w:marBottom w:val="0"/>
      <w:divBdr>
        <w:top w:val="none" w:sz="0" w:space="0" w:color="auto"/>
        <w:left w:val="none" w:sz="0" w:space="0" w:color="auto"/>
        <w:bottom w:val="none" w:sz="0" w:space="0" w:color="auto"/>
        <w:right w:val="none" w:sz="0" w:space="0" w:color="auto"/>
      </w:divBdr>
    </w:div>
    <w:div w:id="1939832119">
      <w:bodyDiv w:val="1"/>
      <w:marLeft w:val="0"/>
      <w:marRight w:val="0"/>
      <w:marTop w:val="0"/>
      <w:marBottom w:val="0"/>
      <w:divBdr>
        <w:top w:val="none" w:sz="0" w:space="0" w:color="auto"/>
        <w:left w:val="none" w:sz="0" w:space="0" w:color="auto"/>
        <w:bottom w:val="none" w:sz="0" w:space="0" w:color="auto"/>
        <w:right w:val="none" w:sz="0" w:space="0" w:color="auto"/>
      </w:divBdr>
    </w:div>
    <w:div w:id="1955818996">
      <w:bodyDiv w:val="1"/>
      <w:marLeft w:val="0"/>
      <w:marRight w:val="0"/>
      <w:marTop w:val="0"/>
      <w:marBottom w:val="0"/>
      <w:divBdr>
        <w:top w:val="none" w:sz="0" w:space="0" w:color="auto"/>
        <w:left w:val="none" w:sz="0" w:space="0" w:color="auto"/>
        <w:bottom w:val="none" w:sz="0" w:space="0" w:color="auto"/>
        <w:right w:val="none" w:sz="0" w:space="0" w:color="auto"/>
      </w:divBdr>
    </w:div>
    <w:div w:id="1972323524">
      <w:bodyDiv w:val="1"/>
      <w:marLeft w:val="0"/>
      <w:marRight w:val="0"/>
      <w:marTop w:val="0"/>
      <w:marBottom w:val="0"/>
      <w:divBdr>
        <w:top w:val="none" w:sz="0" w:space="0" w:color="auto"/>
        <w:left w:val="none" w:sz="0" w:space="0" w:color="auto"/>
        <w:bottom w:val="none" w:sz="0" w:space="0" w:color="auto"/>
        <w:right w:val="none" w:sz="0" w:space="0" w:color="auto"/>
      </w:divBdr>
      <w:divsChild>
        <w:div w:id="902764395">
          <w:marLeft w:val="0"/>
          <w:marRight w:val="0"/>
          <w:marTop w:val="0"/>
          <w:marBottom w:val="0"/>
          <w:divBdr>
            <w:top w:val="none" w:sz="0" w:space="0" w:color="auto"/>
            <w:left w:val="none" w:sz="0" w:space="0" w:color="auto"/>
            <w:bottom w:val="none" w:sz="0" w:space="0" w:color="auto"/>
            <w:right w:val="none" w:sz="0" w:space="0" w:color="auto"/>
          </w:divBdr>
        </w:div>
      </w:divsChild>
    </w:div>
    <w:div w:id="2000382720">
      <w:bodyDiv w:val="1"/>
      <w:marLeft w:val="0"/>
      <w:marRight w:val="0"/>
      <w:marTop w:val="0"/>
      <w:marBottom w:val="0"/>
      <w:divBdr>
        <w:top w:val="none" w:sz="0" w:space="0" w:color="auto"/>
        <w:left w:val="none" w:sz="0" w:space="0" w:color="auto"/>
        <w:bottom w:val="none" w:sz="0" w:space="0" w:color="auto"/>
        <w:right w:val="none" w:sz="0" w:space="0" w:color="auto"/>
      </w:divBdr>
    </w:div>
    <w:div w:id="2003661811">
      <w:bodyDiv w:val="1"/>
      <w:marLeft w:val="0"/>
      <w:marRight w:val="0"/>
      <w:marTop w:val="0"/>
      <w:marBottom w:val="0"/>
      <w:divBdr>
        <w:top w:val="none" w:sz="0" w:space="0" w:color="auto"/>
        <w:left w:val="none" w:sz="0" w:space="0" w:color="auto"/>
        <w:bottom w:val="none" w:sz="0" w:space="0" w:color="auto"/>
        <w:right w:val="none" w:sz="0" w:space="0" w:color="auto"/>
      </w:divBdr>
    </w:div>
    <w:div w:id="2075080482">
      <w:bodyDiv w:val="1"/>
      <w:marLeft w:val="0"/>
      <w:marRight w:val="0"/>
      <w:marTop w:val="0"/>
      <w:marBottom w:val="0"/>
      <w:divBdr>
        <w:top w:val="none" w:sz="0" w:space="0" w:color="auto"/>
        <w:left w:val="none" w:sz="0" w:space="0" w:color="auto"/>
        <w:bottom w:val="none" w:sz="0" w:space="0" w:color="auto"/>
        <w:right w:val="none" w:sz="0" w:space="0" w:color="auto"/>
      </w:divBdr>
    </w:div>
    <w:div w:id="2076586502">
      <w:bodyDiv w:val="1"/>
      <w:marLeft w:val="0"/>
      <w:marRight w:val="0"/>
      <w:marTop w:val="0"/>
      <w:marBottom w:val="0"/>
      <w:divBdr>
        <w:top w:val="none" w:sz="0" w:space="0" w:color="auto"/>
        <w:left w:val="none" w:sz="0" w:space="0" w:color="auto"/>
        <w:bottom w:val="none" w:sz="0" w:space="0" w:color="auto"/>
        <w:right w:val="none" w:sz="0" w:space="0" w:color="auto"/>
      </w:divBdr>
    </w:div>
    <w:div w:id="2095317324">
      <w:bodyDiv w:val="1"/>
      <w:marLeft w:val="0"/>
      <w:marRight w:val="0"/>
      <w:marTop w:val="0"/>
      <w:marBottom w:val="0"/>
      <w:divBdr>
        <w:top w:val="none" w:sz="0" w:space="0" w:color="auto"/>
        <w:left w:val="none" w:sz="0" w:space="0" w:color="auto"/>
        <w:bottom w:val="none" w:sz="0" w:space="0" w:color="auto"/>
        <w:right w:val="none" w:sz="0" w:space="0" w:color="auto"/>
      </w:divBdr>
    </w:div>
    <w:div w:id="2121489125">
      <w:bodyDiv w:val="1"/>
      <w:marLeft w:val="0"/>
      <w:marRight w:val="0"/>
      <w:marTop w:val="0"/>
      <w:marBottom w:val="0"/>
      <w:divBdr>
        <w:top w:val="none" w:sz="0" w:space="0" w:color="auto"/>
        <w:left w:val="none" w:sz="0" w:space="0" w:color="auto"/>
        <w:bottom w:val="none" w:sz="0" w:space="0" w:color="auto"/>
        <w:right w:val="none" w:sz="0" w:space="0" w:color="auto"/>
      </w:divBdr>
    </w:div>
    <w:div w:id="214658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4B1B81E60C31099E24D66D97D79B140059C5F30E3B684AD8DEB69EA3DB34ED9D7E2D9FDB405F6511A15B49D74A836A4767EB8B5C69C2EB4h230Q" TargetMode="External"/><Relationship Id="rId4" Type="http://schemas.microsoft.com/office/2007/relationships/stylesWithEffects" Target="stylesWithEffects.xml"/><Relationship Id="rId9" Type="http://schemas.openxmlformats.org/officeDocument/2006/relationships/hyperlink" Target="consultantplus://offline/ref=34B1B81E60C31099E24D66D97D79B140059C5F30E3B684AD8DEB69EA3DB34ED9D7E2D9FDB405F6511A15B49D74A836A4767EB8B5C69C2EB4h23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1FA9-CA2A-4187-9600-24E2C03A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3990</Words>
  <Characters>22747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Смольянинов К.В.</dc:creator>
  <cp:lastModifiedBy>Дегтярева Евгения Сергеевна</cp:lastModifiedBy>
  <cp:revision>17</cp:revision>
  <cp:lastPrinted>2021-02-24T10:37:00Z</cp:lastPrinted>
  <dcterms:created xsi:type="dcterms:W3CDTF">2022-07-04T13:50:00Z</dcterms:created>
  <dcterms:modified xsi:type="dcterms:W3CDTF">2022-07-12T07:22:00Z</dcterms:modified>
</cp:coreProperties>
</file>